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19</w:t>
      </w:r>
    </w:p>
    <w:p>
      <w:pPr>
        <w:spacing w:after="40" w:before="0" w:line="264" w:lineRule="auto"/>
      </w:pPr>
      <w:r>
        <w:rPr>
          <w:rFonts w:ascii="Georgia" w:cs="Georgia" w:eastAsia="Georgia" w:hAnsi="Georgia"/>
          <w:b/>
          <w:bCs/>
          <w:color w:val="1B2430"/>
          <w:sz w:val="52"/>
          <w:szCs w:val="52"/>
        </w:rPr>
        <w:t xml:space="preserve">David Spares Saul — Having Power but Not Using It to Hurt</w:t>
      </w:r>
    </w:p>
    <w:p>
      <w:pPr>
        <w:spacing w:after="40" w:before="0" w:line="264" w:lineRule="auto"/>
      </w:pPr>
      <w:r>
        <w:rPr>
          <w:rFonts w:ascii="Georgia" w:cs="Georgia" w:eastAsia="Georgia" w:hAnsi="Georgia"/>
          <w:color w:val="44536B"/>
          <w:sz w:val="24"/>
          <w:szCs w:val="24"/>
        </w:rPr>
        <w:t xml:space="preserve">1 Samuel 24; 26</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Saul's spear has been thrown at David twice and at his own son once; in chapter 26 it is standing in the ground beside his sleeping head, and David picks it up, carries it off, and sends it back.</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Samuel 24; 26 (NIV). Key verses: 24:4–7, 24:16–20, 26:7–12, 26:21.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chapters 24 and 26 back to back in one sitting. They rhyme, and that is both the lesson's best material and its hardest question. Do not read one without the other.</w:t>
      </w:r>
    </w:p>
    <w:p>
      <w:pPr>
        <w:pStyle w:val="ListParagraph"/>
        <w:numPr>
          <w:ilvl w:val="0"/>
          <w:numId w:val="2"/>
        </w:numPr>
        <w:spacing w:after="60" w:before="0" w:line="264" w:lineRule="auto"/>
      </w:pPr>
      <w:r>
        <w:rPr>
          <w:rFonts w:ascii="Calibri" w:cs="Calibri" w:eastAsia="Calibri" w:hAnsi="Calibri"/>
          <w:color w:val="1B2430"/>
          <w:sz w:val="20"/>
          <w:szCs w:val="20"/>
        </w:rPr>
        <w:t xml:space="preserve">Track the spear before Sunday and write the references on your page so you can find them while you are talking: 18:10–11, 19:9–10, 20:33, 22:6, 26:7, 26:22. Six appearances, one object.</w:t>
      </w:r>
    </w:p>
    <w:p>
      <w:pPr>
        <w:pStyle w:val="ListParagraph"/>
        <w:numPr>
          <w:ilvl w:val="0"/>
          <w:numId w:val="2"/>
        </w:numPr>
        <w:spacing w:after="60" w:before="0" w:line="264" w:lineRule="auto"/>
      </w:pPr>
      <w:r>
        <w:rPr>
          <w:rFonts w:ascii="Calibri" w:cs="Calibri" w:eastAsia="Calibri" w:hAnsi="Calibri"/>
          <w:color w:val="1B2430"/>
          <w:sz w:val="20"/>
          <w:szCs w:val="20"/>
        </w:rPr>
        <w:t xml:space="preserve">Say the central question out loud in your own room at least once, in these words: “Just because I can do something, does that mean I should?” Every band is built around it.</w:t>
      </w:r>
    </w:p>
    <w:p>
      <w:pPr>
        <w:pStyle w:val="ListParagraph"/>
        <w:numPr>
          <w:ilvl w:val="0"/>
          <w:numId w:val="2"/>
        </w:numPr>
        <w:spacing w:after="60" w:before="0" w:line="264" w:lineRule="auto"/>
      </w:pPr>
      <w:r>
        <w:rPr>
          <w:rFonts w:ascii="Calibri" w:cs="Calibri" w:eastAsia="Calibri" w:hAnsi="Calibri"/>
          <w:color w:val="1B2430"/>
          <w:sz w:val="20"/>
          <w:szCs w:val="20"/>
        </w:rPr>
        <w:t xml:space="preserve">Safeguarding. A student can hear “do not touch the LORD's anointed” as “never tell on an adult.” That is not what this chapter is about and you must say so out loud — each band's page gives you the words. If a child discloses anything, stop and follow your church's policy.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what it needs. K–2 wants one object that can stand in for a spear — a wrapping-paper tube, a yardstick, a rolled newspaper.</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David's stated reason for sparing Saul is that Saul holds an office God gave him. Christians have drawn wildly different conclusions from that — about obeying rulers, about resisting unjust ones, about whether a church leader or an employer or a parent holds anything like the same standing. That argument runs through centuries of Christian political thought and this lesson does not enter it. What the lesson does insist on, and what you should say plainly if it comes up: this is a grown man with six hundred armed followers declining to kill a king during a war over the throne. It is not a rule that a child owes silence or submission to an adult who is hurting them. David also ran, hid, armed himself, kept his distance, and eventually left the country. If the conversation starts sliding toward “so I just have to take it,” stop it there and say the opposite.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David Spares Saul — Having Power but Not Using It to Hurt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Put the stand-in spear where they can see it before you begin. Do not hand it out yet.</w:t>
      </w:r>
    </w:p>
    <w:p>
      <w:pPr>
        <w:spacing w:after="60" w:before="0" w:line="264" w:lineRule="auto"/>
      </w:pPr>
      <w:r>
        <w:rPr>
          <w:rFonts w:ascii="Calibri" w:cs="Calibri" w:eastAsia="Calibri" w:hAnsi="Calibri"/>
          <w:b/>
          <w:bCs/>
          <w:color w:val="1B2430"/>
          <w:sz w:val="20"/>
          <w:szCs w:val="20"/>
        </w:rPr>
        <w:t xml:space="preserve">● Tell it in five moves. Drop your voice for the night part.</w:t>
      </w:r>
    </w:p>
    <w:p>
      <w:pPr>
        <w:pStyle w:val="ListParagraph"/>
        <w:numPr>
          <w:ilvl w:val="0"/>
          <w:numId w:val="2"/>
        </w:numPr>
        <w:spacing w:after="60" w:before="0" w:line="264" w:lineRule="auto"/>
      </w:pPr>
      <w:r>
        <w:rPr>
          <w:rFonts w:ascii="Calibri" w:cs="Calibri" w:eastAsia="Calibri" w:hAnsi="Calibri"/>
          <w:color w:val="1B2430"/>
          <w:sz w:val="20"/>
          <w:szCs w:val="20"/>
        </w:rPr>
        <w:t xml:space="preserve">Saul was the king. David worked for him and played music for him. But the king got jealous of David, and he started trying to hurt him.</w:t>
      </w:r>
    </w:p>
    <w:p>
      <w:pPr>
        <w:pStyle w:val="ListParagraph"/>
        <w:numPr>
          <w:ilvl w:val="0"/>
          <w:numId w:val="2"/>
        </w:numPr>
        <w:spacing w:after="60" w:before="0" w:line="264" w:lineRule="auto"/>
      </w:pPr>
      <w:r>
        <w:rPr>
          <w:rFonts w:ascii="Calibri" w:cs="Calibri" w:eastAsia="Calibri" w:hAnsi="Calibri"/>
          <w:color w:val="1B2430"/>
          <w:sz w:val="20"/>
          <w:szCs w:val="20"/>
        </w:rPr>
        <w:t xml:space="preserve">So David ran away and lived out in the hills and the caves. The king took a whole army and went looking for him.</w:t>
      </w:r>
    </w:p>
    <w:p>
      <w:pPr>
        <w:pStyle w:val="ListParagraph"/>
        <w:numPr>
          <w:ilvl w:val="0"/>
          <w:numId w:val="2"/>
        </w:numPr>
        <w:spacing w:after="60" w:before="0" w:line="264" w:lineRule="auto"/>
      </w:pPr>
      <w:r>
        <w:rPr>
          <w:rFonts w:ascii="Calibri" w:cs="Calibri" w:eastAsia="Calibri" w:hAnsi="Calibri"/>
          <w:color w:val="1B2430"/>
          <w:sz w:val="20"/>
          <w:szCs w:val="20"/>
        </w:rPr>
        <w:t xml:space="preserve">One night the king was asleep in the middle of his camp, and his big spear was stuck in the ground right next to his head. David crept in with one of his men, and everybody stayed asleep.</w:t>
      </w:r>
    </w:p>
    <w:p>
      <w:pPr>
        <w:pStyle w:val="ListParagraph"/>
        <w:numPr>
          <w:ilvl w:val="0"/>
          <w:numId w:val="2"/>
        </w:numPr>
        <w:spacing w:after="60" w:before="0" w:line="264" w:lineRule="auto"/>
      </w:pPr>
      <w:r>
        <w:rPr>
          <w:rFonts w:ascii="Calibri" w:cs="Calibri" w:eastAsia="Calibri" w:hAnsi="Calibri"/>
          <w:color w:val="1B2430"/>
          <w:sz w:val="20"/>
          <w:szCs w:val="20"/>
        </w:rPr>
        <w:t xml:space="preserve">The man with him whispered: let me use that spear. Right now. David said no.</w:t>
      </w:r>
    </w:p>
    <w:p>
      <w:pPr>
        <w:pStyle w:val="ListParagraph"/>
        <w:numPr>
          <w:ilvl w:val="0"/>
          <w:numId w:val="2"/>
        </w:numPr>
        <w:spacing w:after="60" w:before="0" w:line="264" w:lineRule="auto"/>
      </w:pPr>
      <w:r>
        <w:rPr>
          <w:rFonts w:ascii="Calibri" w:cs="Calibri" w:eastAsia="Calibri" w:hAnsi="Calibri"/>
          <w:color w:val="1B2430"/>
          <w:sz w:val="20"/>
          <w:szCs w:val="20"/>
        </w:rPr>
        <w:t xml:space="preserve">David picked up the spear and the water jug and walked out. In the morning he stood on a hill far, far away and shouted across at the king.</w:t>
      </w:r>
    </w:p>
    <w:p>
      <w:pPr>
        <w:spacing w:after="80" w:before="0" w:line="264" w:lineRule="auto"/>
        <w:ind w:left="260"/>
      </w:pPr>
      <w:r>
        <w:rPr>
          <w:rFonts w:ascii="Georgia" w:cs="Georgia" w:eastAsia="Georgia" w:hAnsi="Georgia"/>
          <w:i/>
          <w:iCs/>
          <w:color w:val="1B2430"/>
          <w:sz w:val="19"/>
          <w:szCs w:val="19"/>
        </w:rPr>
        <w:t xml:space="preserve">“Look what I have in my hand. I was close enough to hurt you, and I did not. Here is your spear back.”</w:t>
      </w:r>
    </w:p>
    <w:p>
      <w:pPr>
        <w:spacing w:after="60" w:before="0" w:line="264" w:lineRule="auto"/>
      </w:pPr>
      <w:r>
        <w:rPr>
          <w:rFonts w:ascii="Calibri" w:cs="Calibri" w:eastAsia="Calibri" w:hAnsi="Calibri"/>
          <w:b/>
          <w:bCs/>
          <w:color w:val="1B2430"/>
          <w:sz w:val="20"/>
          <w:szCs w:val="20"/>
        </w:rPr>
        <w:t xml:space="preserve">● Now pass the spear around the circle. Every child holds it, says the line, and hands it to the next person.</w:t>
      </w:r>
    </w:p>
    <w:p>
      <w:pPr>
        <w:spacing w:after="80" w:before="0" w:line="264" w:lineRule="auto"/>
        <w:ind w:left="260"/>
      </w:pPr>
      <w:r>
        <w:rPr>
          <w:rFonts w:ascii="Georgia" w:cs="Georgia" w:eastAsia="Georgia" w:hAnsi="Georgia"/>
          <w:i/>
          <w:iCs/>
          <w:color w:val="1B2430"/>
          <w:sz w:val="19"/>
          <w:szCs w:val="19"/>
        </w:rPr>
        <w:t xml:space="preserve">“I could. But I will not.”</w:t>
      </w:r>
    </w:p>
    <w:p>
      <w:pPr>
        <w:spacing w:after="100" w:before="0" w:line="264" w:lineRule="auto"/>
      </w:pPr>
      <w:r>
        <w:rPr>
          <w:rFonts w:ascii="Calibri" w:cs="Calibri" w:eastAsia="Calibri" w:hAnsi="Calibri"/>
          <w:color w:val="1B2430"/>
          <w:sz w:val="20"/>
          <w:szCs w:val="20"/>
        </w:rPr>
        <w:t xml:space="preserve">○ Do it a second time and let them whisper it, then a third time and let them say it in a big voice. Ask which way felt stronger.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king was hunting David. How do you think David felt at night?</w:t>
      </w:r>
    </w:p>
    <w:p>
      <w:pPr>
        <w:spacing w:after="100" w:before="0" w:line="264" w:lineRule="auto"/>
      </w:pPr>
      <w:r>
        <w:rPr>
          <w:rFonts w:ascii="Calibri" w:cs="Calibri" w:eastAsia="Calibri" w:hAnsi="Calibri"/>
          <w:color w:val="1B2430"/>
          <w:sz w:val="20"/>
          <w:szCs w:val="20"/>
        </w:rPr>
        <w:t xml:space="preserve">● Give them the words. Put four up where they can see: scared, angry, tired, careful.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able to get somebody in trouble, and you decided not to? What made you decide?</w:t>
      </w:r>
    </w:p>
    <w:p>
      <w:pPr>
        <w:spacing w:after="100" w:before="0" w:line="264" w:lineRule="auto"/>
      </w:pPr>
      <w:r>
        <w:rPr>
          <w:rFonts w:ascii="Calibri" w:cs="Calibri" w:eastAsia="Calibri" w:hAnsi="Calibri"/>
          <w:color w:val="1B2430"/>
          <w:sz w:val="20"/>
          <w:szCs w:val="20"/>
        </w:rPr>
        <w:t xml:space="preserve">● Say this clearly, once, and do not soften it: “David ran away from the person who was hurting him, and that was a smart, good thing to do. If a big person is hurting you, you tell a grown-up you trust. That is not tattling.”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Who is somebody smaller than you? What is one gentle thing you could do for them this week?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men, one asleep and one awake. Have half the room lie down and pretend to sleep while the other half stands over them, very still, holding nothing. Then swap. “That is the whole moment. One man could do anything. The other one has no idea.”</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Two cards: CAVE · CAMP. Hand them to two children and let the class say which came first. “It happened twice. Two different times David could have hurt the king, and both times he did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A king is the person in charge of everybody. David was going to be the next king one day — and he would not take the job by hurting the person who had it. Ask them: is there a good way and a bad way to get to be first in line?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1 Samuel 26. “The Bible tells us exactly what was next to the king's head while he slept: his spear, and a jug of water. Somebody remembered the little things.”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Each child draws a picture of themselves holding something they could use to be mean — words, a toy, a secret — with their hands down at their sides.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“Something I could do but I will not do is ______________.”</w:t>
      </w:r>
    </w:p>
    <w:p>
      <w:pPr>
        <w:spacing w:after="100" w:before="0" w:line="264" w:lineRule="auto"/>
      </w:pPr>
      <w:r>
        <w:rPr>
          <w:rFonts w:ascii="Calibri" w:cs="Calibri" w:eastAsia="Calibri" w:hAnsi="Calibri"/>
          <w:color w:val="1B2430"/>
          <w:sz w:val="20"/>
          <w:szCs w:val="20"/>
        </w:rPr>
        <w:t xml:space="preserve">● Expect small answers: I could grab it, I could tell, I could say the mean thing. Small is correct. Do not upgrade them.</w:t>
      </w:r>
    </w:p>
    <w:p>
      <w:pPr>
        <w:spacing w:after="100" w:before="0" w:line="264" w:lineRule="auto"/>
      </w:pPr>
      <w:r>
        <w:rPr>
          <w:rFonts w:ascii="Calibri" w:cs="Calibri" w:eastAsia="Calibri" w:hAnsi="Calibri"/>
          <w:color w:val="1B2430"/>
          <w:sz w:val="20"/>
          <w:szCs w:val="20"/>
        </w:rPr>
        <w:t xml:space="preserve">○ Closing prayer, one lap around the circle. Each child says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“God, make us strong and gentle.”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One stand-in spear — a wrapping-paper tube, a yardstick, or a rolled newspaper · a cup or jug for the water jar · board space for four feeling-words · two order-cards (CAVE · CAMP) · paper and crayons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David Spares Saul — Having Power but Not Using It to Hurt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26:5–12 aloud in three parts: narrator, Abishai, David. Cast it before you start.</w:t>
      </w:r>
    </w:p>
    <w:p>
      <w:pPr>
        <w:spacing w:after="60" w:before="0" w:line="264" w:lineRule="auto"/>
      </w:pPr>
      <w:r>
        <w:rPr>
          <w:rFonts w:ascii="Calibri" w:cs="Calibri" w:eastAsia="Calibri" w:hAnsi="Calibri"/>
          <w:b/>
          <w:bCs/>
          <w:color w:val="1B2430"/>
          <w:sz w:val="20"/>
          <w:szCs w:val="20"/>
        </w:rPr>
        <w:t xml:space="preserve">● Then build the spear's history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Where the spear is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In Saul's hand while David plays music (18:10–11)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throws it at David. David gets out of the way — twice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In Saul's hand again (19:9–10)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throws it at David again. It sticks in the wall</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In Saul's hand at dinner (20:33)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throws it at Jonathan — his own son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Stuck in the ground by Saul's head while he sleeps (26:7)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David picks it up and walks away with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Handed back across the valley (26:22)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Saul gets his spear back from the man he was hunting</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changes about that spear from the top of the chart to the bottom?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Abishai says God has handed the enemy over, so let him do it (26:8). How would you know whether he was right?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David gives a reason for saying no (26:9–11). What is it? Is it a reason about Saul, or a reason about David?</w:t>
      </w:r>
    </w:p>
    <w:p>
      <w:pPr>
        <w:spacing w:after="80" w:before="0" w:line="264" w:lineRule="auto"/>
        <w:ind w:left="260"/>
      </w:pPr>
      <w:r>
        <w:rPr>
          <w:rFonts w:ascii="Georgia" w:cs="Georgia" w:eastAsia="Georgia" w:hAnsi="Georgia"/>
          <w:i/>
          <w:iCs/>
          <w:color w:val="1B2430"/>
          <w:sz w:val="19"/>
          <w:szCs w:val="19"/>
        </w:rPr>
        <w:t xml:space="preserve">“You are more righteous than I. You have treated me well, but I have treated you badly.” (1 Samuel 24:17)</w:t>
      </w:r>
    </w:p>
    <w:p>
      <w:pPr>
        <w:spacing w:after="100" w:before="0" w:line="264" w:lineRule="auto"/>
      </w:pPr>
      <w:r>
        <w:rPr>
          <w:rFonts w:ascii="Calibri" w:cs="Calibri" w:eastAsia="Calibri" w:hAnsi="Calibri"/>
          <w:color w:val="1B2430"/>
          <w:sz w:val="20"/>
          <w:szCs w:val="20"/>
        </w:rPr>
        <w:t xml:space="preserve">○ Read 24:1–7 and 24:16–17. Ask what is the same as chapter 26 and what is different. (Same: the chance, the refusal, the shouting across a distance, Saul's tears. Different: in 24 the chance walks in on David; in 26 David goes looking for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honestly: “Abishai is not a villain. He is one of David's own men, he is loyal, and he thinks he is helping.”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is it easier to do something wrong when a friend says go ahead?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told you to do something you already knew was wrong? What did you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able to do something and being allowed to do it? Give me an example from your own week.</w:t>
      </w:r>
    </w:p>
    <w:p>
      <w:pPr>
        <w:spacing w:after="100" w:before="0" w:line="264" w:lineRule="auto"/>
      </w:pPr>
      <w:r>
        <w:rPr>
          <w:rFonts w:ascii="Calibri" w:cs="Calibri" w:eastAsia="Calibri" w:hAnsi="Calibri"/>
          <w:color w:val="1B2430"/>
          <w:sz w:val="20"/>
          <w:szCs w:val="20"/>
        </w:rPr>
        <w:t xml:space="preserve">○ Saul cries in chapter 24 and says he was wrong — and then hunts David again in chapter 26. Ask: what do you do when somebody has already said sorry once for the same 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David is not alone out there. Six hundred men are with him (23:13), and 22:2 says they were people in trouble, in debt, and unhappy with how things were going. He is a young leader with a small army. He is not sparing Saul because he could not have won.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Saul is king. David has already been quietly marked out as the next king (16:13). If David takes the throne by killing the king, then he has just made a rule — whoever gets close enough may take a throne. Ask what rule David makes instead by refusing.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Chapters 24 and 26 look strangely alike: the same informers tip Saul off (23:19; 26:1), the same three thousand soldiers (24:2; 26:2), the same shouting across a gap, the same tearful answer. Some people who study the Bible think these are two tellings of one event. Others think it happened twice, and the second time is what proves the first was not luck. Nobody has settled it. Say so and leave it open.</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Biography frame next to the Politics frame. Does having six hundred men behind him make David's choice harder or easier? Say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place where I have power over somebody is ______________, and the thing I will stop doing there is ______________.”</w:t>
      </w:r>
    </w:p>
    <w:p>
      <w:pPr>
        <w:spacing w:after="100" w:before="0" w:line="264" w:lineRule="auto"/>
      </w:pPr>
      <w:r>
        <w:rPr>
          <w:rFonts w:ascii="Calibri" w:cs="Calibri" w:eastAsia="Calibri" w:hAnsi="Calibri"/>
          <w:color w:val="1B2430"/>
          <w:sz w:val="20"/>
          <w:szCs w:val="20"/>
        </w:rPr>
        <w:t xml:space="preserve">● Help them find real ones: a younger sibling, a kid who follows them around, a game where they set the rules, a secret they are holding.</w:t>
      </w:r>
    </w:p>
    <w:p>
      <w:pPr>
        <w:spacing w:after="100" w:before="0" w:line="264" w:lineRule="auto"/>
      </w:pPr>
      <w:r>
        <w:rPr>
          <w:rFonts w:ascii="Calibri" w:cs="Calibri" w:eastAsia="Calibri" w:hAnsi="Calibri"/>
          <w:color w:val="1B2430"/>
          <w:sz w:val="20"/>
          <w:szCs w:val="20"/>
        </w:rPr>
        <w:t xml:space="preserve">○ Add one more line to the same card: “If I slip, the person I will tell is ______________.” A plan with nobody in it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spear chart · index cards and pencils · three name-parts assigned before you start reading.</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David Spares Saul — Having Power but Not Using It to Hurt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26:1–25 with a pencil. Mark five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26:7 — where the spear is. Stuck in the ground, by his head, while he sleeps in the middle of his own army.</w:t>
      </w:r>
    </w:p>
    <w:p>
      <w:pPr>
        <w:pStyle w:val="ListParagraph"/>
        <w:numPr>
          <w:ilvl w:val="0"/>
          <w:numId w:val="2"/>
        </w:numPr>
        <w:spacing w:after="60" w:before="0" w:line="264" w:lineRule="auto"/>
      </w:pPr>
      <w:r>
        <w:rPr>
          <w:rFonts w:ascii="Calibri" w:cs="Calibri" w:eastAsia="Calibri" w:hAnsi="Calibri"/>
          <w:color w:val="1B2430"/>
          <w:sz w:val="20"/>
          <w:szCs w:val="20"/>
        </w:rPr>
        <w:t xml:space="preserve">26:8 — Abishai's offer, and the way he words it: one thrust, and he will not need a second.</w:t>
      </w:r>
    </w:p>
    <w:p>
      <w:pPr>
        <w:pStyle w:val="ListParagraph"/>
        <w:numPr>
          <w:ilvl w:val="0"/>
          <w:numId w:val="2"/>
        </w:numPr>
        <w:spacing w:after="60" w:before="0" w:line="264" w:lineRule="auto"/>
      </w:pPr>
      <w:r>
        <w:rPr>
          <w:rFonts w:ascii="Calibri" w:cs="Calibri" w:eastAsia="Calibri" w:hAnsi="Calibri"/>
          <w:color w:val="1B2430"/>
          <w:sz w:val="20"/>
          <w:szCs w:val="20"/>
        </w:rPr>
        <w:t xml:space="preserve">26:9–11 — David's answer. He gives more than one reason. Number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26:12–13 — what they take with them, and how far away David gets before he opens his mouth.</w:t>
      </w:r>
    </w:p>
    <w:p>
      <w:pPr>
        <w:pStyle w:val="ListParagraph"/>
        <w:numPr>
          <w:ilvl w:val="0"/>
          <w:numId w:val="2"/>
        </w:numPr>
        <w:spacing w:after="60" w:before="0" w:line="264" w:lineRule="auto"/>
      </w:pPr>
      <w:r>
        <w:rPr>
          <w:rFonts w:ascii="Calibri" w:cs="Calibri" w:eastAsia="Calibri" w:hAnsi="Calibri"/>
          <w:color w:val="1B2430"/>
          <w:sz w:val="20"/>
          <w:szCs w:val="20"/>
        </w:rPr>
        <w:t xml:space="preserve">26:21 — Saul's reply, and the fact that he said something very like it already in 24:17.</w:t>
      </w:r>
    </w:p>
    <w:p>
      <w:pPr>
        <w:spacing w:after="80" w:before="0" w:line="264" w:lineRule="auto"/>
        <w:ind w:left="260"/>
      </w:pPr>
      <w:r>
        <w:rPr>
          <w:rFonts w:ascii="Georgia" w:cs="Georgia" w:eastAsia="Georgia" w:hAnsi="Georgia"/>
          <w:i/>
          <w:iCs/>
          <w:color w:val="1B2430"/>
          <w:sz w:val="19"/>
          <w:szCs w:val="19"/>
        </w:rPr>
        <w:t xml:space="preserve">“Who can lay a hand on the LORD's anointed and be guiltless?” (1 Samuel 26:9)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Abishai and, in chapter 24, David's own men both read the moment as God handing over the enemy. How would you tell the difference between an opportunity and a temptation while you are standing in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David does not simply leave. He takes the spear and the water jug so he can hold them up from a hilltop. Is that mercy, or mercy plus evidence? Can it be both, and does it matter?</w:t>
      </w:r>
    </w:p>
    <w:p>
      <w:pPr>
        <w:spacing w:after="100" w:before="0" w:line="264" w:lineRule="auto"/>
      </w:pPr>
      <w:r>
        <w:rPr>
          <w:rFonts w:ascii="Calibri" w:cs="Calibri" w:eastAsia="Calibri" w:hAnsi="Calibri"/>
          <w:color w:val="1B2430"/>
          <w:sz w:val="20"/>
          <w:szCs w:val="20"/>
        </w:rPr>
        <w:t xml:space="preserve">○ Read 24:4–7. Cutting a corner off a robe is nothing, and it bothers David's conscience anyway. Then read 15:27–28, where a torn robe is the sign that the kingdom is torn away. Ask whether that changes what the cloth meant.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 have the screenshot. You have the thing that would end somebody, and honestly, they earned it. Nobody would even blame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somebody deserving it and it being yours to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Abishai frames it as a favor to David. How do you recognize the friend who wants you to do the thing they want done?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actually have power over somebody right now — a younger sibling, a new kid, an account, a group chat you run? What stops you from using it: getting caught, or something else?</w:t>
      </w:r>
    </w:p>
    <w:p>
      <w:pPr>
        <w:spacing w:after="100" w:before="0" w:line="264" w:lineRule="auto"/>
      </w:pPr>
      <w:r>
        <w:rPr>
          <w:rFonts w:ascii="Calibri" w:cs="Calibri" w:eastAsia="Calibri" w:hAnsi="Calibri"/>
          <w:color w:val="1B2430"/>
          <w:sz w:val="20"/>
          <w:szCs w:val="20"/>
        </w:rPr>
        <w:t xml:space="preserve">○ Argue it out: is restraint the same thing as weakness? Make somebody defend the position they do not hold before they state their own.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Follow the spear through Saul's whole story: in his hand and thrown at David (18:10–11), thrown again (19:9–10), thrown across a table at his own son Jonathan (20:33), in his hand while he presides at Gibeah (22:6), and finally planted in the dirt beside his head while he sleeps (26:7). It is the object Saul reaches for whenever he cannot control something. David takes it, and then sends it back (26:22). Ask what a returned weapon says that a kept trophy would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David commands six hundred men (23:13), drawn from the distressed and the indebted (22:2). He is a rival with a following, in a country with one throne. Killing Saul would make him a usurper and would establish that whoever gets close enough may take a crown — a precedent that would then be available against him. Years later he executes the man who claims to have killed Saul (2 Samuel 1:14–16). Ask whether that consistency is conviction, policy, or both, and whether anyone watching could tell.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question of the whole lesson: just because I can, does that mean I should? Notice that David's reason has nothing to do with Saul being harmless. Saul is actively hunting him. The reason is about what David refuses to become. Ask each student for one reason they would not do something — a reason that has nothing at all to do with whether they would get caught.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Chapters 24 and 26 share a shape: informers, three thousand men (24:2; 26:2), an opportunity, a refusal, a speech shouted across a gap too wide to cross, and Saul in tears or blessing. Many scholars read them as two versions of one tradition preserved side by side. Others argue they are a deliberate pair that escalates — a cave becomes a camp, an accident becomes a plan, a corner of cloth becomes a spear. Serious readers hold both. Present them and do not choose.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the thing you are holding that you could use on somebody — the screenshot, the story, the thing you know. Then write what you are going to do with it instead. Show it to nobody.</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one place you have power over someone with less: a younger sibling, a new kid, a chat you admin, a team you pick for. Write one thing you will stop and one thing you will start, and put a day on both.</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David's hilltop speech (26:17–20) as something you would say to a person you are in conflict with, from a deliberate distance. Then decide separately whether to say it at all — and say why.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Samuel 24 and 26 side by side for annotation · a printed copy of 15:27–28 and 18:10–11 for the Grow extension and the Biography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David Spares Saul — Having Power but Not Using It to Hurt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both chapters, side by side. Put six observations on the table before anyone interprets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two accounts share an architecture: informers from Ziph (23:19; 26:1), three thousand chosen men (24:2; 26:2), an opportunity, a refusal, a speech delivered across a distance that cannot be crossed, and Saul's answer — weeping in 24:16, blessing in 26:25.</w:t>
      </w:r>
    </w:p>
    <w:p>
      <w:pPr>
        <w:pStyle w:val="ListParagraph"/>
        <w:numPr>
          <w:ilvl w:val="0"/>
          <w:numId w:val="2"/>
        </w:numPr>
        <w:spacing w:after="60" w:before="0" w:line="264" w:lineRule="auto"/>
      </w:pPr>
      <w:r>
        <w:rPr>
          <w:rFonts w:ascii="Calibri" w:cs="Calibri" w:eastAsia="Calibri" w:hAnsi="Calibri"/>
          <w:color w:val="1B2430"/>
          <w:sz w:val="20"/>
          <w:szCs w:val="20"/>
        </w:rPr>
        <w:t xml:space="preserve">In 24 the opportunity is accidental: Saul walks alone into the cave David's men are hiding in (24:3). In 26 David walks into Saul's camp on purpose, at night, having asked for a volunteer.</w:t>
      </w:r>
    </w:p>
    <w:p>
      <w:pPr>
        <w:pStyle w:val="ListParagraph"/>
        <w:numPr>
          <w:ilvl w:val="0"/>
          <w:numId w:val="2"/>
        </w:numPr>
        <w:spacing w:after="60" w:before="0" w:line="264" w:lineRule="auto"/>
      </w:pPr>
      <w:r>
        <w:rPr>
          <w:rFonts w:ascii="Calibri" w:cs="Calibri" w:eastAsia="Calibri" w:hAnsi="Calibri"/>
          <w:color w:val="1B2430"/>
          <w:sz w:val="20"/>
          <w:szCs w:val="20"/>
        </w:rPr>
        <w:t xml:space="preserve">24:5 — David is conscience-stricken over a corner of cloth. Set against 15:27–28, where a torn robe is the sign that the kingdom has been torn away, the detail is not small.</w:t>
      </w:r>
    </w:p>
    <w:p>
      <w:pPr>
        <w:pStyle w:val="ListParagraph"/>
        <w:numPr>
          <w:ilvl w:val="0"/>
          <w:numId w:val="2"/>
        </w:numPr>
        <w:spacing w:after="60" w:before="0" w:line="264" w:lineRule="auto"/>
      </w:pPr>
      <w:r>
        <w:rPr>
          <w:rFonts w:ascii="Calibri" w:cs="Calibri" w:eastAsia="Calibri" w:hAnsi="Calibri"/>
          <w:color w:val="1B2430"/>
          <w:sz w:val="20"/>
          <w:szCs w:val="20"/>
        </w:rPr>
        <w:t xml:space="preserve">Abishai supplies the theology in 26:8 — God has delivered your enemy into your hands. David refuses the conclusion without disputing the opportunity.</w:t>
      </w:r>
    </w:p>
    <w:p>
      <w:pPr>
        <w:pStyle w:val="ListParagraph"/>
        <w:numPr>
          <w:ilvl w:val="0"/>
          <w:numId w:val="2"/>
        </w:numPr>
        <w:spacing w:after="60" w:before="0" w:line="264" w:lineRule="auto"/>
      </w:pPr>
      <w:r>
        <w:rPr>
          <w:rFonts w:ascii="Calibri" w:cs="Calibri" w:eastAsia="Calibri" w:hAnsi="Calibri"/>
          <w:color w:val="1B2430"/>
          <w:sz w:val="20"/>
          <w:szCs w:val="20"/>
        </w:rPr>
        <w:t xml:space="preserve">David removes the spear and the water jug (26:12) and then speaks from a hilltop with a wide space between them (26:13). He is not walking away empty-handed; he is taking evidence.</w:t>
      </w:r>
    </w:p>
    <w:p>
      <w:pPr>
        <w:pStyle w:val="ListParagraph"/>
        <w:numPr>
          <w:ilvl w:val="0"/>
          <w:numId w:val="2"/>
        </w:numPr>
        <w:spacing w:after="60" w:before="0" w:line="264" w:lineRule="auto"/>
      </w:pPr>
      <w:r>
        <w:rPr>
          <w:rFonts w:ascii="Calibri" w:cs="Calibri" w:eastAsia="Calibri" w:hAnsi="Calibri"/>
          <w:color w:val="1B2430"/>
          <w:sz w:val="20"/>
          <w:szCs w:val="20"/>
        </w:rPr>
        <w:t xml:space="preserve">26:12 tells the reader that a deep sleep from the LORD had fallen on the camp. The characters do not know that. Only you do.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David's restraint moral, strategic, or theological? Can you tell from the text — and does the text appear to want you to be able to?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both scenes David speaks only from beyond reach. What is distance doing in this story, and what would change if he said the same words face to face?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situation without euphemism. Saul has thrown a spear at David twice, has thrown one at his own son, and has had eighty-five priests at Nob killed for helping David (22:18–19). He is hunting David with a standing force. This is not David forgiving a misunderstanding.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Restraint is not passivity. David keeps a private army, gathers proof, negotiates from high ground, and in chapter 27 leaves the country altogether. Where is the line between refusing to harm someone and refusing to protect yourself?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Saul weeps in 24, confesses in 26, and hunts David in between. What do you do with an apology from someone who has already made that apology?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actually pays for David's restraint? Him, his six hundred and their families, the priests already dead at Nob? Is that cost distributed fairly, and does unfair cost make a right act wrong?</w:t>
      </w:r>
    </w:p>
    <w:p>
      <w:pPr>
        <w:spacing w:after="100" w:before="0" w:line="264" w:lineRule="auto"/>
      </w:pPr>
      <w:r>
        <w:rPr>
          <w:rFonts w:ascii="Calibri" w:cs="Calibri" w:eastAsia="Calibri" w:hAnsi="Calibri"/>
          <w:color w:val="1B2430"/>
          <w:sz w:val="20"/>
          <w:szCs w:val="20"/>
        </w:rPr>
        <w:t xml:space="preserve">○ Ask the expensive one: is there anyone whose power over you you would trust to be exercised with restraint? What would a person have to have done to earn that from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These are David's fugitive years, late in the eleventh century BC — En Gedi, an oasis on the western shore of the Dead Sea, and the Desert of Ziph in the dry broken hill country south of Hebron. Both are real, harsh, cave-riddled terrain that favors a small mobile band over a standing army, which is a piece of the story people usually skip. Saul dies in battle at Mount Gilboa in chapter 31; David's claim becomes public in 2 Samuel 2. Ask what the geography contributes that the theology does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spear is a character. Saul reaches for it whenever something escapes his control: at David twice (18:10–11), at David again (19:9–10), across a table at Jonathan (20:33), in his hand at Gibeah while the priests of Nob are condemned (22:6), and finally standing in the ground beside his sleeping head (26:7). David takes it and sends it back (26:22). Ask what a narrator is doing by keeping one object in frame across eight chapters, and what the arc from thrown to returned states that no speech in the book states.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David benefits enormously from Saul's death, and from the later deaths of Abner and Ish-Bosheth — and in every case the narrative places him elsewhere and has him punish or publicly mourn those responsible (2 Samuel 1:14–16; 3:31–39; 4:9–12). P. Kyle McCarter argued in 1980 that this material functions as an apology in the ancient technical sense: a formal defense of a ruler's legitimacy, comparable in form to the Hittite Apology of Ḫattušili III. Others read the same chapters as straightforwardly pro-Davidic narrative, or as written far too late to be defending anyone. Ask the hard version: if a true account and an exculpatory one would look alike, what could possibly distinguish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Three candidate reasons are available for David's refusal, and the text supports all three: the office is God's to remove and not David's; killing a king establishes a precedent that will one day be available against him; and 26:10, where David says the LORD will handle it in his own time. Require each student to defend a reason they did not pick first. Then the follow-up that costs something: does a right action taken for a strategic reason remain a right action?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Whether 24 and 26 are two accounts of one event or two events is a live scholarly question. For one tradition told twice: the parallels are extremely tight, Samuel contains other clear doublets, and both endings leave the conflict in the same place. For two events: the differences are systematic rather than random — accident becomes intention, a robe corner becomes a spear, tears become a blessing — which is what escalation looks like rather than what variation looks like. Then read chapter 27. Immediately after sparing the LORD's anointed twice, David takes his six hundred men into the service of Achish, king of Gath, raids his neighbors, and lies to Achish about whom he has been attacking (27:8–12). Ask what that placement does to a reading of chapter 26 as uncomplicated piety.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David's restraint moral or strategic, and does the answer change what he owed Saul?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Inventory every power you actually hold over another person right now — a sibling, a job, a following, a group you administer, a piece of information about somebody. Write the rule you will hold yourself to for each one. Keep the list; do not hand it in.</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who has held authority over other people — a manager, a coach, an officer, a parent — about one time they could have used it and did not. Bring back, in their exact words, what stopped them.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Samuel 24 and 26 in parallel columns · printed 22:6–19 and 27:8–12 for the Biography and sources frames · optional: printed 2 Samuel 1:14–16 and 4:9–12 for the Politics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didn't David just do it? It would have ended the whole thing.”</w:t>
            </w:r>
          </w:p>
          <w:p>
            <w:pPr>
              <w:spacing w:after="0" w:before="0" w:line="264" w:lineRule="auto"/>
            </w:pPr>
            <w:r>
              <w:rPr>
                <w:rFonts w:ascii="Calibri" w:cs="Calibri" w:eastAsia="Calibri" w:hAnsi="Calibri"/>
                <w:color w:val="1B2430"/>
                <w:sz w:val="19"/>
                <w:szCs w:val="19"/>
              </w:rPr>
              <w:t xml:space="preserve">This is the right question and it deserves a straight answer rather than a pious one. The text gives David's reasons — the office belongs to God, the LORD will deal with Saul in his own time — but it never argues that restraint produced better outcomes. It did not, immediately. Saul went on hunting him, and David ended up in exile among the Philistines. Say that plainly. Then hand it back: if an action is only right when it works out, what were you actually calling right?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if someone in charge is hurting me, do I have to just take it?”</w:t>
            </w:r>
          </w:p>
          <w:p>
            <w:pPr>
              <w:spacing w:after="0" w:before="0" w:line="264" w:lineRule="auto"/>
            </w:pPr>
            <w:r>
              <w:rPr>
                <w:rFonts w:ascii="Calibri" w:cs="Calibri" w:eastAsia="Calibri" w:hAnsi="Calibri"/>
                <w:color w:val="1B2430"/>
                <w:sz w:val="19"/>
                <w:szCs w:val="19"/>
              </w:rPr>
              <w:t xml:space="preserve">No. Answer that fast and answer it clearly, and do not let this passage get used the other way. David is an adult with an army, in a war over a throne, choosing not to kill a rival king. That is not a rule about children and adults, and it never has been. Notice what David actually does: he runs, he hides, he stays armed, he keeps a valley between them, he tells the truth out loud in public, and eventually he leaves the country. Tell your students that telling a trusted adult is not disloyalty. If anything a student says worries you, follow your church's policy afterward — do not press for details in front of the group.</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this happen twice, or is it the same story told two ways?”</w:t>
            </w:r>
          </w:p>
          <w:p>
            <w:pPr>
              <w:spacing w:after="0" w:before="0" w:line="264" w:lineRule="auto"/>
            </w:pPr>
            <w:r>
              <w:rPr>
                <w:rFonts w:ascii="Calibri" w:cs="Calibri" w:eastAsia="Calibri" w:hAnsi="Calibri"/>
                <w:color w:val="1B2430"/>
                <w:sz w:val="19"/>
                <w:szCs w:val="19"/>
              </w:rPr>
              <w:t xml:space="preserve">Scholars genuinely disagree, and a student who noticed the similarity did real work — say so first. Some read the two chapters as one tradition preserved in two forms, since Samuel contains other doublets and the parallels are very close. Others read them as a deliberate pair, because the differences run in one direction: the second time, David goes looking for the chance rather than stumbling into it. You do not have to decide, and you should not pretend to. Point out that the ethical question is identical under either answer.</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run GROW together and split CARE. GROW works for the whole room because the spear is a physical object — hand it around, let the youngest hold it, and let your oldest students read Abishai and David aloud. But CARE is where the demand genuinely splits this week. A first grader needs one clear idea, “I could, and I will not,” plus the safeguarding sentence said out loud. A sixteen-year-old needs room to argue about whether restraint is moral or strategic, who pays for it, and what to do with a second apology from someone who has not changed. Those two conversations cannot share a circle without one of them being wasted. If you have a second adult, split CONNECT as well and give the 9–12 group the sources question about chapters 24 and 26 — it will hold them for the full ten minutes. Rejoin for SHARE.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David Spares Saul — Having Power but Not Using It to Hurt — 1 Samuel 24; 26</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was standing in the ground beside Saul's head, and what did David do with it?</w:t>
            </w:r>
          </w:p>
          <w:p>
            <w:pPr>
              <w:spacing w:after="40" w:before="0" w:line="264" w:lineRule="auto"/>
            </w:pPr>
            <w:r>
              <w:rPr>
                <w:rFonts w:ascii="Calibri" w:cs="Calibri" w:eastAsia="Calibri" w:hAnsi="Calibri"/>
                <w:color w:val="1B2430"/>
                <w:sz w:val="19"/>
                <w:szCs w:val="19"/>
              </w:rPr>
              <w:t xml:space="preserve">Care — When have you been able to get somebody back, and decided not to?</w:t>
            </w:r>
          </w:p>
          <w:p>
            <w:pPr>
              <w:spacing w:after="40" w:before="0" w:line="264" w:lineRule="auto"/>
            </w:pPr>
            <w:r>
              <w:rPr>
                <w:rFonts w:ascii="Calibri" w:cs="Calibri" w:eastAsia="Calibri" w:hAnsi="Calibri"/>
                <w:color w:val="1B2430"/>
                <w:sz w:val="19"/>
                <w:szCs w:val="19"/>
              </w:rPr>
              <w:t xml:space="preserve">Connect — Whose spear was it, and why does the story keep bringing it back?</w:t>
            </w:r>
          </w:p>
          <w:p>
            <w:pPr>
              <w:spacing w:after="0" w:before="0" w:line="264" w:lineRule="auto"/>
            </w:pPr>
            <w:r>
              <w:rPr>
                <w:rFonts w:ascii="Calibri" w:cs="Calibri" w:eastAsia="Calibri" w:hAnsi="Calibri"/>
                <w:color w:val="1B2430"/>
                <w:sz w:val="19"/>
                <w:szCs w:val="19"/>
              </w:rPr>
              <w:t xml:space="preserve">Share — Something I could do this week but will not do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19  ·  David Spares Saul — Having Power but Not Using It to Hurt  ·  1 Samuel 24; 26</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19  ·  David Spares Saul — Having Power but Not Using It to Hurt  ·  1 Samuel 24; 26</dc:title>
  <dc:creator>Empathy Education International, LLC</dc:creator>
  <cp:lastModifiedBy>Un-named</cp:lastModifiedBy>
  <cp:revision>1</cp:revision>
  <dcterms:created xsi:type="dcterms:W3CDTF">2026-08-17T03:14:27.725Z</dcterms:created>
  <dcterms:modified xsi:type="dcterms:W3CDTF">2026-08-17T03:14:27.740Z</dcterms:modified>
</cp:coreProperties>
</file>

<file path=docProps/custom.xml><?xml version="1.0" encoding="utf-8"?>
<Properties xmlns="http://schemas.openxmlformats.org/officeDocument/2006/custom-properties" xmlns:vt="http://schemas.openxmlformats.org/officeDocument/2006/docPropsVTypes"/>
</file>