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WINTER · SEASON 2 · WEEK 26</w:t>
      </w:r>
    </w:p>
    <w:p>
      <w:pPr>
        <w:spacing w:after="40" w:before="0" w:line="264" w:lineRule="auto"/>
      </w:pPr>
      <w:r>
        <w:rPr>
          <w:rFonts w:ascii="Georgia" w:cs="Georgia" w:eastAsia="Georgia" w:hAnsi="Georgia"/>
          <w:b/>
          <w:bCs/>
          <w:color w:val="1B2430"/>
          <w:sz w:val="52"/>
          <w:szCs w:val="52"/>
        </w:rPr>
        <w:t xml:space="preserve">The Magi, Herod &amp; the Journey to Egypt</w:t>
      </w:r>
    </w:p>
    <w:p>
      <w:pPr>
        <w:spacing w:after="40" w:before="0" w:line="264" w:lineRule="auto"/>
      </w:pPr>
      <w:r>
        <w:rPr>
          <w:rFonts w:ascii="Georgia" w:cs="Georgia" w:eastAsia="Georgia" w:hAnsi="Georgia"/>
          <w:color w:val="44536B"/>
          <w:sz w:val="24"/>
          <w:szCs w:val="24"/>
        </w:rPr>
        <w:t xml:space="preserve">Matthew 2:1–23</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Foreigners crossed a long way to find a child, a king heard about the same child and reached for a sword, and God's answer was to move the family over a border in the dark — the gifts and the terror are in the same chapter.</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Matthew 2:1–23 (NIV). Key verses: 2:2, 2:11, 2:14, 2:16–18.</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B Biography · G Geography · S Society · P Politics · E Economics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Matthew 2:1–23 straight through in one sitting, including 2:16–18. You have almost certainly never heard those three verses read in a December service. Read them anyway, out loud, before you teach any of this.</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before Sunday exactly what each band hears. K–2 does not hear about the killing at all. The K–2 page gives you the words for what happened and why they left. Use those words and add nothing to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A child in your room may have left a country in a hurry, or have family who did. Assume it. Do not ask anyone to tell the class their story. If a student discloses something, stay calm, do not press for detail in front of the group, and follow your church's policy afterwards.</w:t>
      </w:r>
    </w:p>
    <w:p>
      <w:pPr>
        <w:pStyle w:val="ListParagraph"/>
        <w:numPr>
          <w:ilvl w:val="0"/>
          <w:numId w:val="2"/>
        </w:numPr>
        <w:spacing w:after="60" w:before="0" w:line="264" w:lineRule="auto"/>
      </w:pPr>
      <w:r>
        <w:rPr>
          <w:rFonts w:ascii="Calibri" w:cs="Calibri" w:eastAsia="Calibri" w:hAnsi="Calibri"/>
          <w:color w:val="1B2430"/>
          <w:sz w:val="20"/>
          <w:szCs w:val="20"/>
        </w:rPr>
        <w:t xml:space="preserve">This lesson closes the Winter season. Look back at Week 25 — the same imperial machinery that moved Mary and Joseph to Bethlehem is what removes Herod's son from Judea about ten years later. It is one administration from start to finish.</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 Read the boxed note below. Somebody in 6–8 or 9–12 will ask whether the killing actually happened.</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Two things here are genuinely contested and this lesson settles neither. First, whether the killing at Bethlehem happened as Matthew reports it. Josephus records a great deal about Herod's violence and does not record this. Historians divide: some hold that a handful of deaths in a village that small would not have registered against Herod's other atrocities; others hold that Matthew has composed a narrative deliberately shaped like the birth of Moses, with a king killing infants and a child escaping. Name both positions and do not pretend the argument is over. Second, the family in this chapter are refugees — people leaving their country to escape a ruler who wants them dead. That is not a political reading imported into the text; it is the plot. What a country should therefore do about refugees today is a policy question this lesson does not answer, and you should not answer it for a room on the church's behalf. Let students make the connection themselves. They will. Your job is to make sure they have the chapter right first.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The Magi, Herod &amp; the Journey to Egypt</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this instruction before you read anything else. This chapter contains something terrible that K–2 does not hear this week. Tell it exactly the way it is written below, and stop where it stops.</w:t>
      </w:r>
    </w:p>
    <w:p>
      <w:pPr>
        <w:spacing w:after="60" w:before="0" w:line="264" w:lineRule="auto"/>
      </w:pPr>
      <w:r>
        <w:rPr>
          <w:rFonts w:ascii="Calibri" w:cs="Calibri" w:eastAsia="Calibri" w:hAnsi="Calibri"/>
          <w:b/>
          <w:bCs/>
          <w:color w:val="1B2430"/>
          <w:sz w:val="20"/>
          <w:szCs w:val="20"/>
        </w:rPr>
        <w:t xml:space="preserve">● Tell it in five moves.</w:t>
      </w:r>
    </w:p>
    <w:p>
      <w:pPr>
        <w:pStyle w:val="ListParagraph"/>
        <w:numPr>
          <w:ilvl w:val="0"/>
          <w:numId w:val="2"/>
        </w:numPr>
        <w:spacing w:after="60" w:before="0" w:line="264" w:lineRule="auto"/>
      </w:pPr>
      <w:r>
        <w:rPr>
          <w:rFonts w:ascii="Calibri" w:cs="Calibri" w:eastAsia="Calibri" w:hAnsi="Calibri"/>
          <w:color w:val="1B2430"/>
          <w:sz w:val="20"/>
          <w:szCs w:val="20"/>
        </w:rPr>
        <w:t xml:space="preserve">A long way to the east — days and days away — some wise men were watching the sky. They saw a star, and they thought it meant a new king had been born.</w:t>
      </w:r>
    </w:p>
    <w:p>
      <w:pPr>
        <w:pStyle w:val="ListParagraph"/>
        <w:numPr>
          <w:ilvl w:val="0"/>
          <w:numId w:val="2"/>
        </w:numPr>
        <w:spacing w:after="60" w:before="0" w:line="264" w:lineRule="auto"/>
      </w:pPr>
      <w:r>
        <w:rPr>
          <w:rFonts w:ascii="Calibri" w:cs="Calibri" w:eastAsia="Calibri" w:hAnsi="Calibri"/>
          <w:color w:val="1B2430"/>
          <w:sz w:val="20"/>
          <w:szCs w:val="20"/>
        </w:rPr>
        <w:t xml:space="preserve">So they packed up and traveled. A long, long way. They were not from Israel. They did not speak the language. They came anyway.</w:t>
      </w:r>
    </w:p>
    <w:p>
      <w:pPr>
        <w:pStyle w:val="ListParagraph"/>
        <w:numPr>
          <w:ilvl w:val="0"/>
          <w:numId w:val="2"/>
        </w:numPr>
        <w:spacing w:after="60" w:before="0" w:line="264" w:lineRule="auto"/>
      </w:pPr>
      <w:r>
        <w:rPr>
          <w:rFonts w:ascii="Calibri" w:cs="Calibri" w:eastAsia="Calibri" w:hAnsi="Calibri"/>
          <w:color w:val="1B2430"/>
          <w:sz w:val="20"/>
          <w:szCs w:val="20"/>
        </w:rPr>
        <w:t xml:space="preserve">When they found the house where the child was, they knelt down. Then they opened their treasures and gave him presents — gold, and two kinds of sweet-smelling spice that cost a great deal of money.</w:t>
      </w:r>
    </w:p>
    <w:p>
      <w:pPr>
        <w:pStyle w:val="ListParagraph"/>
        <w:numPr>
          <w:ilvl w:val="0"/>
          <w:numId w:val="2"/>
        </w:numPr>
        <w:spacing w:after="60" w:before="0" w:line="264" w:lineRule="auto"/>
      </w:pPr>
      <w:r>
        <w:rPr>
          <w:rFonts w:ascii="Calibri" w:cs="Calibri" w:eastAsia="Calibri" w:hAnsi="Calibri"/>
          <w:color w:val="1B2430"/>
          <w:sz w:val="20"/>
          <w:szCs w:val="20"/>
        </w:rPr>
        <w:t xml:space="preserve">But the king of that country was not a good king, and the child was not safe there. So an angel told Joseph, in a dream: get up, and go.</w:t>
      </w:r>
    </w:p>
    <w:p>
      <w:pPr>
        <w:pStyle w:val="ListParagraph"/>
        <w:numPr>
          <w:ilvl w:val="0"/>
          <w:numId w:val="2"/>
        </w:numPr>
        <w:spacing w:after="60" w:before="0" w:line="264" w:lineRule="auto"/>
      </w:pPr>
      <w:r>
        <w:rPr>
          <w:rFonts w:ascii="Calibri" w:cs="Calibri" w:eastAsia="Calibri" w:hAnsi="Calibri"/>
          <w:color w:val="1B2430"/>
          <w:sz w:val="20"/>
          <w:szCs w:val="20"/>
        </w:rPr>
        <w:t xml:space="preserve">They left in the night. Mary, Joseph, and the baby, walking in the dark, all the way to another country called Egypt. They stayed there until it was safe to come home.</w:t>
      </w:r>
    </w:p>
    <w:p>
      <w:pPr>
        <w:spacing w:after="60" w:before="0" w:line="264" w:lineRule="auto"/>
      </w:pPr>
      <w:r>
        <w:rPr>
          <w:rFonts w:ascii="Calibri" w:cs="Calibri" w:eastAsia="Calibri" w:hAnsi="Calibri"/>
          <w:b/>
          <w:bCs/>
          <w:color w:val="1B2430"/>
          <w:sz w:val="20"/>
          <w:szCs w:val="20"/>
        </w:rPr>
        <w:t xml:space="preserve">● Read two verses from the Bible itself.</w:t>
      </w:r>
    </w:p>
    <w:p>
      <w:pPr>
        <w:spacing w:after="80" w:before="0" w:line="264" w:lineRule="auto"/>
        <w:ind w:left="260"/>
      </w:pPr>
      <w:r>
        <w:rPr>
          <w:rFonts w:ascii="Georgia" w:cs="Georgia" w:eastAsia="Georgia" w:hAnsi="Georgia"/>
          <w:i/>
          <w:iCs/>
          <w:color w:val="1B2430"/>
          <w:sz w:val="19"/>
          <w:szCs w:val="19"/>
        </w:rPr>
        <w:t xml:space="preserve">“Where is the one who has been born king of the Jews? We saw his star when it rose and have come to worship him.” (Matthew 2:2)</w:t>
      </w:r>
    </w:p>
    <w:p>
      <w:pPr>
        <w:spacing w:after="80" w:before="0" w:line="264" w:lineRule="auto"/>
        <w:ind w:left="260"/>
      </w:pPr>
      <w:r>
        <w:rPr>
          <w:rFonts w:ascii="Georgia" w:cs="Georgia" w:eastAsia="Georgia" w:hAnsi="Georgia"/>
          <w:i/>
          <w:iCs/>
          <w:color w:val="1B2430"/>
          <w:sz w:val="19"/>
          <w:szCs w:val="19"/>
        </w:rPr>
        <w:t xml:space="preserve">“So he got up, took the child and his mother during the night and left for Egypt.” (Matthew 2:14)</w:t>
      </w:r>
    </w:p>
    <w:p>
      <w:pPr>
        <w:spacing w:after="60" w:before="0" w:line="264" w:lineRule="auto"/>
      </w:pPr>
      <w:r>
        <w:rPr>
          <w:rFonts w:ascii="Calibri" w:cs="Calibri" w:eastAsia="Calibri" w:hAnsi="Calibri"/>
          <w:b/>
          <w:bCs/>
          <w:color w:val="1B2430"/>
          <w:sz w:val="20"/>
          <w:szCs w:val="20"/>
        </w:rPr>
        <w:t xml:space="preserve">● If a child asks why they had to go, say this and then move on:</w:t>
      </w:r>
    </w:p>
    <w:p>
      <w:pPr>
        <w:spacing w:after="80" w:before="0" w:line="264" w:lineRule="auto"/>
        <w:ind w:left="260"/>
      </w:pPr>
      <w:r>
        <w:rPr>
          <w:rFonts w:ascii="Georgia" w:cs="Georgia" w:eastAsia="Georgia" w:hAnsi="Georgia"/>
          <w:i/>
          <w:iCs/>
          <w:color w:val="1B2430"/>
          <w:sz w:val="19"/>
          <w:szCs w:val="19"/>
        </w:rPr>
        <w:t xml:space="preserve">“The king was not a good king, and he did not want there to be another king. So the family left, and the baby was safe.”</w:t>
      </w:r>
    </w:p>
    <w:p>
      <w:pPr>
        <w:spacing w:after="100" w:before="0" w:line="264" w:lineRule="auto"/>
      </w:pPr>
      <w:r>
        <w:rPr>
          <w:rFonts w:ascii="Calibri" w:cs="Calibri" w:eastAsia="Calibri" w:hAnsi="Calibri"/>
          <w:color w:val="1B2430"/>
          <w:sz w:val="20"/>
          <w:szCs w:val="20"/>
        </w:rPr>
        <w:t xml:space="preserve">○ Pack the bag. Put a real bag in the middle of the floor. “You have one minute, it is night, and you have to go. What do you take?” Let six or seven children name one thing each. Keep it quick and matter-of-fact. Do not let it turn into a scary game, and do not linger.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wise men traveled for a very long time to find one child. Have you ever waited a long time to get somewhere? What was that like?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Mary and Joseph went to a country where they did not know anybody. How do you think that felt?</w:t>
      </w:r>
    </w:p>
    <w:p>
      <w:pPr>
        <w:spacing w:after="100" w:before="0" w:line="264" w:lineRule="auto"/>
      </w:pPr>
      <w:r>
        <w:rPr>
          <w:rFonts w:ascii="Calibri" w:cs="Calibri" w:eastAsia="Calibri" w:hAnsi="Calibri"/>
          <w:color w:val="1B2430"/>
          <w:sz w:val="20"/>
          <w:szCs w:val="20"/>
        </w:rPr>
        <w:t xml:space="preserve">● Give them the words: strange, tired, scared, brave, far away, new.</w:t>
      </w:r>
    </w:p>
    <w:p>
      <w:pPr>
        <w:spacing w:after="100" w:before="0" w:line="264" w:lineRule="auto"/>
      </w:pPr>
      <w:r>
        <w:rPr>
          <w:rFonts w:ascii="Calibri" w:cs="Calibri" w:eastAsia="Calibri" w:hAnsi="Calibri"/>
          <w:color w:val="1B2430"/>
          <w:sz w:val="20"/>
          <w:szCs w:val="20"/>
        </w:rPr>
        <w:t xml:space="preserve">● Bring it home. “Think about somebody new at school or in our church — new house, new country, new class. What is hard about being the new one?”</w:t>
      </w:r>
    </w:p>
    <w:p>
      <w:pPr>
        <w:spacing w:after="100" w:before="0" w:line="264" w:lineRule="auto"/>
      </w:pPr>
      <w:r>
        <w:rPr>
          <w:rFonts w:ascii="Calibri" w:cs="Calibri" w:eastAsia="Calibri" w:hAnsi="Calibri"/>
          <w:color w:val="1B2430"/>
          <w:sz w:val="20"/>
          <w:szCs w:val="20"/>
        </w:rPr>
        <w:t xml:space="preserve">○ Ask, and let it be quiet for a second: “What is one thing somebody did that made you feel welcome?” Take three or four answers and write them where everyone can see.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The wise men were foreigners. They were not Jewish, they were not from Bethlehem, and they were not invited. Have the room stand and point in one direction — “they came from over there, a long way over there” — then turn and point the other way for Egypt. “The family went that way. Everybody in this story is going somewhere.”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Make the journeys with your feet. Tape a sign saying EAST on one wall and a sign saying EGYPT on the opposite wall, and put a chair in the middle for Bethlehem. Say “the wise men are coming” and the whole room walks from the east wall to the chair. Then say “the family has to go” and everybody walks from the chair to the far wall. Ask which of those two walks happened in the dark, and why.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The order matters. First the star. Then the long journey. Then the presents. Then the night they left. Say each one and have the children do a hand sign — sky, walking, holding out a gift, hands under the head for night. Then say them out of order and let the children correct you.</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to Matthew. “This story is only in this one book. The other three books about Jesus do not tell it. That is why we read it here.” Let a child hold the book open while you say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the road. Put the wise men on it with their presents, or the family walking to Egypt at night — the child chooses. Then finish the sentence. You write it for them if they cannot:</w:t>
      </w:r>
    </w:p>
    <w:p>
      <w:pPr>
        <w:spacing w:after="100" w:before="0" w:line="264" w:lineRule="auto"/>
        <w:ind w:left="260"/>
      </w:pPr>
      <w:r>
        <w:rPr>
          <w:rFonts w:ascii="Georgia" w:cs="Georgia" w:eastAsia="Georgia" w:hAnsi="Georgia"/>
          <w:b/>
          <w:bCs/>
          <w:color w:val="1B2430"/>
          <w:sz w:val="21"/>
          <w:szCs w:val="21"/>
        </w:rPr>
        <w:t xml:space="preserve">“One way I can help somebody who is new is ______________.”</w:t>
      </w:r>
    </w:p>
    <w:p>
      <w:pPr>
        <w:spacing w:after="100" w:before="0" w:line="264" w:lineRule="auto"/>
      </w:pPr>
      <w:r>
        <w:rPr>
          <w:rFonts w:ascii="Calibri" w:cs="Calibri" w:eastAsia="Calibri" w:hAnsi="Calibri"/>
          <w:color w:val="1B2430"/>
          <w:sz w:val="20"/>
          <w:szCs w:val="20"/>
        </w:rPr>
        <w:t xml:space="preserve">● Keep the answers small and real: sit next to them, learn their name, ask them to play, show them where things are.</w:t>
      </w:r>
    </w:p>
    <w:p>
      <w:pPr>
        <w:spacing w:after="100" w:before="0" w:line="264" w:lineRule="auto"/>
      </w:pPr>
      <w:r>
        <w:rPr>
          <w:rFonts w:ascii="Calibri" w:cs="Calibri" w:eastAsia="Calibri" w:hAnsi="Calibri"/>
          <w:color w:val="1B2430"/>
          <w:sz w:val="20"/>
          <w:szCs w:val="20"/>
        </w:rPr>
        <w:t xml:space="preserve">○ Closing prayer, one lap around the circle. Each child names their one way. You answer every time with the same line:</w:t>
      </w:r>
    </w:p>
    <w:p>
      <w:pPr>
        <w:spacing w:after="80" w:before="0" w:line="264" w:lineRule="auto"/>
        <w:ind w:left="260"/>
      </w:pPr>
      <w:r>
        <w:rPr>
          <w:rFonts w:ascii="Georgia" w:cs="Georgia" w:eastAsia="Georgia" w:hAnsi="Georgia"/>
          <w:i/>
          <w:iCs/>
          <w:color w:val="1B2430"/>
          <w:sz w:val="19"/>
          <w:szCs w:val="19"/>
        </w:rPr>
        <w:t xml:space="preserve">“God, you kept that family safe. Help us look after the new ones.”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Paper and crayons · one bag for the packing move · two wall signs (EAST, EGYPT) and a chair for Bethlehem · a Bible the children can hold open · board space for feeling-words.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The Magi, Herod &amp; the Journey to Egypt</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Before you start, know your limit. This band hears that the king wanted to hurt the child and that the family left the country to be safe. No detail beyond that. If a student already knows the rest, do not deny it — say “yes, that is in this chapter, and it is terrible” — and then keep going.</w:t>
      </w:r>
    </w:p>
    <w:p>
      <w:pPr>
        <w:spacing w:after="60" w:before="0" w:line="264" w:lineRule="auto"/>
      </w:pPr>
      <w:r>
        <w:rPr>
          <w:rFonts w:ascii="Calibri" w:cs="Calibri" w:eastAsia="Calibri" w:hAnsi="Calibri"/>
          <w:b/>
          <w:bCs/>
          <w:color w:val="1B2430"/>
          <w:sz w:val="20"/>
          <w:szCs w:val="20"/>
        </w:rPr>
        <w:t xml:space="preserve">● Read Matthew 2:1–12 aloud, then build the chain with them. Do not put it up finished.</w:t>
      </w:r>
    </w:p>
    <w:p>
      <w:pPr>
        <w:pStyle w:val="ListParagraph"/>
        <w:numPr>
          <w:ilvl w:val="0"/>
          <w:numId w:val="2"/>
        </w:numPr>
        <w:spacing w:after="60" w:before="0" w:line="264" w:lineRule="auto"/>
      </w:pPr>
      <w:r>
        <w:rPr>
          <w:rFonts w:ascii="Calibri" w:cs="Calibri" w:eastAsia="Calibri" w:hAnsi="Calibri"/>
          <w:color w:val="1B2430"/>
          <w:sz w:val="20"/>
          <w:szCs w:val="20"/>
        </w:rPr>
        <w:t xml:space="preserve">Foreign visitors arrive in Jerusalem and ask, out loud, where the new king has been born (2:2).</w:t>
      </w:r>
    </w:p>
    <w:p>
      <w:pPr>
        <w:pStyle w:val="ListParagraph"/>
        <w:numPr>
          <w:ilvl w:val="0"/>
          <w:numId w:val="2"/>
        </w:numPr>
        <w:spacing w:after="60" w:before="0" w:line="264" w:lineRule="auto"/>
      </w:pPr>
      <w:r>
        <w:rPr>
          <w:rFonts w:ascii="Calibri" w:cs="Calibri" w:eastAsia="Calibri" w:hAnsi="Calibri"/>
          <w:color w:val="1B2430"/>
          <w:sz w:val="20"/>
          <w:szCs w:val="20"/>
        </w:rPr>
        <w:t xml:space="preserve">Herod hears it and is disturbed, and all Jerusalem with him (2:3).</w:t>
      </w:r>
    </w:p>
    <w:p>
      <w:pPr>
        <w:pStyle w:val="ListParagraph"/>
        <w:numPr>
          <w:ilvl w:val="0"/>
          <w:numId w:val="2"/>
        </w:numPr>
        <w:spacing w:after="60" w:before="0" w:line="264" w:lineRule="auto"/>
      </w:pPr>
      <w:r>
        <w:rPr>
          <w:rFonts w:ascii="Calibri" w:cs="Calibri" w:eastAsia="Calibri" w:hAnsi="Calibri"/>
          <w:color w:val="1B2430"/>
          <w:sz w:val="20"/>
          <w:szCs w:val="20"/>
        </w:rPr>
        <w:t xml:space="preserve">He calls in the chief priests and teachers and asks them where the Messiah was to be born. They answer from Micah's prophecy: Bethlehem (2:4–6).</w:t>
      </w:r>
    </w:p>
    <w:p>
      <w:pPr>
        <w:pStyle w:val="ListParagraph"/>
        <w:numPr>
          <w:ilvl w:val="0"/>
          <w:numId w:val="2"/>
        </w:numPr>
        <w:spacing w:after="60" w:before="0" w:line="264" w:lineRule="auto"/>
      </w:pPr>
      <w:r>
        <w:rPr>
          <w:rFonts w:ascii="Calibri" w:cs="Calibri" w:eastAsia="Calibri" w:hAnsi="Calibri"/>
          <w:color w:val="1B2430"/>
          <w:sz w:val="20"/>
          <w:szCs w:val="20"/>
        </w:rPr>
        <w:t xml:space="preserve">Herod meets the visitors secretly, finds out exactly when the star appeared, sends them on, and asks them to report back so that he can go and worship too (2:7–8).</w:t>
      </w:r>
    </w:p>
    <w:p>
      <w:pPr>
        <w:pStyle w:val="ListParagraph"/>
        <w:numPr>
          <w:ilvl w:val="0"/>
          <w:numId w:val="2"/>
        </w:numPr>
        <w:spacing w:after="60" w:before="0" w:line="264" w:lineRule="auto"/>
      </w:pPr>
      <w:r>
        <w:rPr>
          <w:rFonts w:ascii="Calibri" w:cs="Calibri" w:eastAsia="Calibri" w:hAnsi="Calibri"/>
          <w:color w:val="1B2430"/>
          <w:sz w:val="20"/>
          <w:szCs w:val="20"/>
        </w:rPr>
        <w:t xml:space="preserve">They find the child, give the gifts, and are warned in a dream not to go back to Herod. They go home another way (2:11–12).</w:t>
      </w:r>
    </w:p>
    <w:p>
      <w:pPr>
        <w:pStyle w:val="ListParagraph"/>
        <w:numPr>
          <w:ilvl w:val="0"/>
          <w:numId w:val="2"/>
        </w:numPr>
        <w:spacing w:after="60" w:before="0" w:line="264" w:lineRule="auto"/>
      </w:pPr>
      <w:r>
        <w:rPr>
          <w:rFonts w:ascii="Calibri" w:cs="Calibri" w:eastAsia="Calibri" w:hAnsi="Calibri"/>
          <w:color w:val="1B2430"/>
          <w:sz w:val="20"/>
          <w:szCs w:val="20"/>
        </w:rPr>
        <w:t xml:space="preserve">An angel warns Joseph in a dream. The family leaves for Egypt that night, and stays until Herod is dead (2:13–15).</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Herod says he wants to worship the child. Was that true? How do you know?</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visitors ask their question in the capital city, out loud, in front of everyone. What did that set off?</w:t>
      </w:r>
    </w:p>
    <w:p>
      <w:pPr>
        <w:spacing w:after="100" w:before="0" w:line="264" w:lineRule="auto"/>
      </w:pPr>
      <w:r>
        <w:rPr>
          <w:rFonts w:ascii="Calibri" w:cs="Calibri" w:eastAsia="Calibri" w:hAnsi="Calibri"/>
          <w:color w:val="1B2430"/>
          <w:sz w:val="20"/>
          <w:szCs w:val="20"/>
        </w:rPr>
        <w:t xml:space="preserve">○ Read 2:19–23. Herod dies, but the family still does not go back to Bethlehem — they hear his son is ruling and settle in Nazareth instead. Ask what that tells you about whether the danger really ended.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Set it up plainly. “A powerful man was frightened of a baby. He was not frightened of the baby's strength. He was frightened of losing his job.”</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makes somebody with a lot of power afraid?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visitors came a very long way and brought the best things they owned to somebody who could not thank them. Why would anybody do that?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Joseph is told to get up in the night and leave the country, and he does it. What would be hard about that?</w:t>
      </w:r>
    </w:p>
    <w:p>
      <w:pPr>
        <w:spacing w:after="100" w:before="0" w:line="264" w:lineRule="auto"/>
      </w:pPr>
      <w:r>
        <w:rPr>
          <w:rFonts w:ascii="Calibri" w:cs="Calibri" w:eastAsia="Calibri" w:hAnsi="Calibri"/>
          <w:color w:val="1B2430"/>
          <w:sz w:val="20"/>
          <w:szCs w:val="20"/>
        </w:rPr>
        <w:t xml:space="preserve">○ Push once, and make them show their work: “Is it braver to travel a long way to find someone, or to leave everything you have to protect someone?” Whatever they answer, ask: what would have to be true for the other one to be braver?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Gold, frankincense, and myrrh (2:11). The last two are tree resins, carried up the trade routes from southern Arabia and east Africa, burned as incense and used in perfume and medicine. They were luxury goods with real market prices. Ask what it means that a family who brought two birds to the temple in Luke's account is suddenly holding portable wealth, and what a family does with that when it has to run.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Trace it. The visitors come from somewhere east — Matthew never says where. Bethlehem is about six miles from Jerusalem, close enough that Herod hears about it the same week. Egypt is roughly a hundred miles southwest by desert road, and once you are there, you are out of Herod's reach because Egypt is not his. Ask why a border matters so much when the danger is one specific man.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Herod was a king who ruled with Rome's permission. Somebody else being called king of the Jews was not a religious problem for him, it was a job problem. Ask what a ruler does when he is afraid, and who usually pays for it. (Push: it is almost never the ruler.)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Count the visitors in Matthew 2. You cannot — the chapter never gives a number, never gives their names, and never calls them kings. There are three gifts, and somewhere along the way people started assuming three men. Ask them what else they were sure was in the story, and go check.</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Politics frame next to the Geography frame. Herod's power stopped at a line on a map. What does that tell you about how big his power really was?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“One person I know who is new or far from home is ______________, and the thing I will actually do is ______________.”</w:t>
      </w:r>
    </w:p>
    <w:p>
      <w:pPr>
        <w:spacing w:after="100" w:before="0" w:line="264" w:lineRule="auto"/>
      </w:pPr>
      <w:r>
        <w:rPr>
          <w:rFonts w:ascii="Calibri" w:cs="Calibri" w:eastAsia="Calibri" w:hAnsi="Calibri"/>
          <w:color w:val="1B2430"/>
          <w:sz w:val="20"/>
          <w:szCs w:val="20"/>
        </w:rPr>
        <w:t xml:space="preserve">● Say out loud what counts. Learning to say somebody's name the way they say it. Asking where they used to live and listening to the answer. Sitting somewhere different at lunch once.</w:t>
      </w:r>
    </w:p>
    <w:p>
      <w:pPr>
        <w:spacing w:after="100" w:before="0" w:line="264" w:lineRule="auto"/>
      </w:pPr>
      <w:r>
        <w:rPr>
          <w:rFonts w:ascii="Calibri" w:cs="Calibri" w:eastAsia="Calibri" w:hAnsi="Calibri"/>
          <w:color w:val="1B2430"/>
          <w:sz w:val="20"/>
          <w:szCs w:val="20"/>
        </w:rPr>
        <w:t xml:space="preserve">○ Have each student write on the back what they would want somebody to do for them if they landed tomorrow in a country where they knew nobody. Then compare the two sides of the card.</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chain · index cards and pencils · a map that shows Jerusalem, Bethlehem, and Egypt.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The Magi, Herod &amp; the Journey to Egypt</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This band gets the whole chapter. Say it plainly, once, without description: Herod ordered the killing of the boys in Bethlehem who were two years old and under. Do not act it out, do not dramatize it, and do not skip it.</w:t>
      </w:r>
    </w:p>
    <w:p>
      <w:pPr>
        <w:spacing w:after="60" w:before="0" w:line="264" w:lineRule="auto"/>
      </w:pPr>
      <w:r>
        <w:rPr>
          <w:rFonts w:ascii="Calibri" w:cs="Calibri" w:eastAsia="Calibri" w:hAnsi="Calibri"/>
          <w:b/>
          <w:bCs/>
          <w:color w:val="1B2430"/>
          <w:sz w:val="20"/>
          <w:szCs w:val="20"/>
        </w:rPr>
        <w:t xml:space="preserve">● Read Matthew 2:1–12, then 2:13–18, with a pencil. Mark every time somebody moves, and every time somebody is warned.</w:t>
      </w:r>
    </w:p>
    <w:p>
      <w:pPr>
        <w:pStyle w:val="ListParagraph"/>
        <w:numPr>
          <w:ilvl w:val="0"/>
          <w:numId w:val="2"/>
        </w:numPr>
        <w:spacing w:after="60" w:before="0" w:line="264" w:lineRule="auto"/>
      </w:pPr>
      <w:r>
        <w:rPr>
          <w:rFonts w:ascii="Calibri" w:cs="Calibri" w:eastAsia="Calibri" w:hAnsi="Calibri"/>
          <w:color w:val="1B2430"/>
          <w:sz w:val="20"/>
          <w:szCs w:val="20"/>
        </w:rPr>
        <w:t xml:space="preserve">The magi move. The family moves. Herod does not move — he sends. Everyone in this chapter who travels is either seeking the child or fleeing a king.</w:t>
      </w:r>
    </w:p>
    <w:p>
      <w:pPr>
        <w:pStyle w:val="ListParagraph"/>
        <w:numPr>
          <w:ilvl w:val="0"/>
          <w:numId w:val="2"/>
        </w:numPr>
        <w:spacing w:after="60" w:before="0" w:line="264" w:lineRule="auto"/>
      </w:pPr>
      <w:r>
        <w:rPr>
          <w:rFonts w:ascii="Calibri" w:cs="Calibri" w:eastAsia="Calibri" w:hAnsi="Calibri"/>
          <w:color w:val="1B2430"/>
          <w:sz w:val="20"/>
          <w:szCs w:val="20"/>
        </w:rPr>
        <w:t xml:space="preserve">Four dreams: the magi (2:12), and Joseph three times (2:13, 2:19, 2:22). Three of them are warnings. Nobody in Bethlehem gets one.</w:t>
      </w:r>
    </w:p>
    <w:p>
      <w:pPr>
        <w:pStyle w:val="ListParagraph"/>
        <w:numPr>
          <w:ilvl w:val="0"/>
          <w:numId w:val="2"/>
        </w:numPr>
        <w:spacing w:after="60" w:before="0" w:line="264" w:lineRule="auto"/>
      </w:pPr>
      <w:r>
        <w:rPr>
          <w:rFonts w:ascii="Calibri" w:cs="Calibri" w:eastAsia="Calibri" w:hAnsi="Calibri"/>
          <w:color w:val="1B2430"/>
          <w:sz w:val="20"/>
          <w:szCs w:val="20"/>
        </w:rPr>
        <w:t xml:space="preserve">2:16 says Herod worked out the time from what the magi told him and ordered the killing of boys two years old and under. That means the child may no longer have been a newborn, and 2:11 says the magi came to a house.</w:t>
      </w:r>
    </w:p>
    <w:p>
      <w:pPr>
        <w:spacing w:after="60" w:before="0" w:line="264" w:lineRule="auto"/>
      </w:pPr>
      <w:r>
        <w:rPr>
          <w:rFonts w:ascii="Calibri" w:cs="Calibri" w:eastAsia="Calibri" w:hAnsi="Calibri"/>
          <w:b/>
          <w:bCs/>
          <w:color w:val="1B2430"/>
          <w:sz w:val="20"/>
          <w:szCs w:val="20"/>
        </w:rPr>
        <w:t xml:space="preserve">● Then read what Matthew does next. He does not comment. He quotes.</w:t>
      </w:r>
    </w:p>
    <w:p>
      <w:pPr>
        <w:spacing w:after="80" w:before="0" w:line="264" w:lineRule="auto"/>
        <w:ind w:left="260"/>
      </w:pPr>
      <w:r>
        <w:rPr>
          <w:rFonts w:ascii="Georgia" w:cs="Georgia" w:eastAsia="Georgia" w:hAnsi="Georgia"/>
          <w:i/>
          <w:iCs/>
          <w:color w:val="1B2430"/>
          <w:sz w:val="19"/>
          <w:szCs w:val="19"/>
        </w:rPr>
        <w:t xml:space="preserve">“A voice is heard in Ramah, weeping and great mourning, Rachel weeping for her children and refusing to be comforted, because they are no more.” (Matthew 2:18)</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Matthew could have written anything there. He chose a verse about a mother who refuses to be comforted. What is he doing?</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Go and read Jeremiah 31:15 in its own place, then read the two verses after it. Matthew stops at 15. What did he leave out, and does leaving it out make the passage more honest or less?</w:t>
      </w:r>
    </w:p>
    <w:p>
      <w:pPr>
        <w:spacing w:after="100" w:before="0" w:line="264" w:lineRule="auto"/>
      </w:pPr>
      <w:r>
        <w:rPr>
          <w:rFonts w:ascii="Calibri" w:cs="Calibri" w:eastAsia="Calibri" w:hAnsi="Calibri"/>
          <w:color w:val="1B2430"/>
          <w:sz w:val="20"/>
          <w:szCs w:val="20"/>
        </w:rPr>
        <w:t xml:space="preserve">○ Put the whole chapter on one line: expensive gifts, a warning, a massacre, a border crossing, and a family that comes back and settles somewhere else. Ask why the version told every December stops at the gifts.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Say the thing the room is thinking. “This is a Christmas story. There are shepherds on the wall outside and a massacre in the middle of the chapter. Both are in there.”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happens to a story when we only ever tell the tender half of it? Who does that serve?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magi are foreigners with the wrong religion and the wrong star charts, and they are the first outsiders in this Gospel to get it right. What does that do to your idea of who is inside and who is outside?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Somewhere near you there is a family that arrived in the last two years from somewhere that was not safe. Do you know who they are? If you do not, is that an accident?</w:t>
      </w:r>
    </w:p>
    <w:p>
      <w:pPr>
        <w:spacing w:after="100" w:before="0" w:line="264" w:lineRule="auto"/>
      </w:pPr>
      <w:r>
        <w:rPr>
          <w:rFonts w:ascii="Calibri" w:cs="Calibri" w:eastAsia="Calibri" w:hAnsi="Calibri"/>
          <w:color w:val="1B2430"/>
          <w:sz w:val="20"/>
          <w:szCs w:val="20"/>
        </w:rPr>
        <w:t xml:space="preserve">○ Take it to the lunch table. A kid whose family left a country in a hurry is in your building, and the thing they usually get is either pity or nothing. Ask what a third option would look like on an ordinary Tuesday, and be specific enough that somebody could do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Herod the Great ruled Judea as Rome's client king. Josephus records a great deal of violence against people he took to be threats to his throne — including his wife Mariamne and three of his own sons, one of them executed days before Herod's own death. That is the attested pattern. Josephus does not record the killing at Bethlehem. Say both halves of that accurately: the man's reputation makes the episode credible, and the absence of an independent record means it is not confirmed. Do not overstate it in either direction.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Strip the chapter to plain description. A family gets a warning, leaves at night, crosses into another country, lives there until the danger has passed, then returns to find the successor is dangerous too and settles somewhere else instead. Those are refugees. Ask what that word carries now that it did not carry when you were told this story at five years old.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Magi. The Greek word covers Persian priests, astronomers and astrologers, and in other parts of the New Testament people practicing magic. They are not Jewish, they read the sky for meaning, and Matthew does not apologize for either. They are also not called kings, and Matthew never counts them. Ask what it means that the first people in this Gospel to travel toward Jesus were foreigners doing something Israel's own law did not approve of.</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Bethlehem sits about six miles from Jerusalem — close enough to reach quickly, small enough that the number of boys under two would have been small. Egypt was a Roman province, not Herod's territory, with Jewish communities that had been there for centuries. Fleeing to Egypt was not fleeing into the unknown; it was crossing into a jurisdiction where a particular king's warrant meant nothing. Ask what protects a family more — distance, or a border.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Matthew never says there were three magi, never names them, and never calls them kings. The number three comes from counting the gifts in 2:11. The crowns come from later readers hearing Psalm 72:10–11 and Isaiah 60:3 — passages about kings bringing tribute — inside Matthew's story. The names come later still. None of that makes the account false; it makes the nativity set a different document from the chapter. Ask them to list three other things they were sure were in the text, then check each one.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version of Matthew 2 you would read aloud at a Christmas service — the whole chapter, in your own words, without cutting 2:16–18. Then write two sentences on what you would not be willing to say, and why.</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out what actually happens where you live when a family arrives from somewhere unsafe — who meets them, what they get, what they have to do in the first month. Bring back three facts and the source of each one.</w:t>
      </w:r>
    </w:p>
    <w:p>
      <w:pPr>
        <w:pStyle w:val="ListParagraph"/>
        <w:numPr>
          <w:ilvl w:val="0"/>
          <w:numId w:val="2"/>
        </w:numPr>
        <w:spacing w:after="60" w:before="0" w:line="264" w:lineRule="auto"/>
      </w:pPr>
      <w:r>
        <w:rPr>
          <w:rFonts w:ascii="Calibri" w:cs="Calibri" w:eastAsia="Calibri" w:hAnsi="Calibri"/>
          <w:color w:val="1B2430"/>
          <w:sz w:val="20"/>
          <w:szCs w:val="20"/>
        </w:rPr>
        <w:t xml:space="preserve">Name one person at your school who is new or far from home. Decide one specific thing you will do this week, name the day, and tell one person who will ask you whether you did it.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Matthew 2 and Jeremiah 31:15–17 side by side · a map showing Judea and Egypt.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The Magi, Herod &amp; the Journey to Egypt</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the whole chapter. Put five observations on the table before anyone offers an opinion.</w:t>
      </w:r>
    </w:p>
    <w:p>
      <w:pPr>
        <w:pStyle w:val="ListParagraph"/>
        <w:numPr>
          <w:ilvl w:val="0"/>
          <w:numId w:val="2"/>
        </w:numPr>
        <w:spacing w:after="60" w:before="0" w:line="264" w:lineRule="auto"/>
      </w:pPr>
      <w:r>
        <w:rPr>
          <w:rFonts w:ascii="Calibri" w:cs="Calibri" w:eastAsia="Calibri" w:hAnsi="Calibri"/>
          <w:color w:val="1B2430"/>
          <w:sz w:val="20"/>
          <w:szCs w:val="20"/>
        </w:rPr>
        <w:t xml:space="preserve">The chapter is built on five movements — magi to Jerusalem, magi to Bethlehem, family to Egypt, family back to Israel, family to Nazareth — and the last three are directed by a dream. A fourth dream (2:12) redirects the magi's route home. Four dreams in twenty-three verses, and not one of them goes to anybody in Bethlehem.</w:t>
      </w:r>
    </w:p>
    <w:p>
      <w:pPr>
        <w:pStyle w:val="ListParagraph"/>
        <w:numPr>
          <w:ilvl w:val="0"/>
          <w:numId w:val="2"/>
        </w:numPr>
        <w:spacing w:after="60" w:before="0" w:line="264" w:lineRule="auto"/>
      </w:pPr>
      <w:r>
        <w:rPr>
          <w:rFonts w:ascii="Calibri" w:cs="Calibri" w:eastAsia="Calibri" w:hAnsi="Calibri"/>
          <w:color w:val="1B2430"/>
          <w:sz w:val="20"/>
          <w:szCs w:val="20"/>
        </w:rPr>
        <w:t xml:space="preserve">Herod's question in 2:4 is a research question, and the chief priests answer it correctly from Micah 5:2. The people with the right text are the ones who supply the address to the man with the sword.</w:t>
      </w:r>
    </w:p>
    <w:p>
      <w:pPr>
        <w:pStyle w:val="ListParagraph"/>
        <w:numPr>
          <w:ilvl w:val="0"/>
          <w:numId w:val="2"/>
        </w:numPr>
        <w:spacing w:after="60" w:before="0" w:line="264" w:lineRule="auto"/>
      </w:pPr>
      <w:r>
        <w:rPr>
          <w:rFonts w:ascii="Calibri" w:cs="Calibri" w:eastAsia="Calibri" w:hAnsi="Calibri"/>
          <w:color w:val="1B2430"/>
          <w:sz w:val="20"/>
          <w:szCs w:val="20"/>
        </w:rPr>
        <w:t xml:space="preserve">2:16 sets the age limit at two and under, calculated from the magi's information. The child in 2:11 is in a house, not a stable, and may be a toddler.</w:t>
      </w:r>
    </w:p>
    <w:p>
      <w:pPr>
        <w:pStyle w:val="ListParagraph"/>
        <w:numPr>
          <w:ilvl w:val="0"/>
          <w:numId w:val="2"/>
        </w:numPr>
        <w:spacing w:after="60" w:before="0" w:line="264" w:lineRule="auto"/>
      </w:pPr>
      <w:r>
        <w:rPr>
          <w:rFonts w:ascii="Calibri" w:cs="Calibri" w:eastAsia="Calibri" w:hAnsi="Calibri"/>
          <w:color w:val="1B2430"/>
          <w:sz w:val="20"/>
          <w:szCs w:val="20"/>
        </w:rPr>
        <w:t xml:space="preserve">Matthew quotes Scripture four times in this chapter — Micah 5:2 at 2:6, Hosea 11:1 at 2:15, Jeremiah 31:15 at 2:18, and an unidentified prophecy at 2:23 that he would be called a Nazarene.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narrative is shaped like the birth of Moses: a king who kills male infants, a child who escapes, and a return announced with the news that the ones seeking the child's life are dead — which is close to how Exodus 4:19 sends Moses back (compare it with Matthew 2:20). Whether that shape is providence, memory, or composition is exactly what is at issue.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Matthew's response to the killing is not an explanation. It is a quotation of Jeremiah 31:15 — a text about a mother who will not be comforted. Why is that more honest than a consolation would have been, and is honesty what Matthew was going for?</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Every dream-warning in this chapter saves one family. Nobody else in Bethlehem gets one. State plainly what the text does and does not say about that.</w:t>
      </w:r>
    </w:p>
    <w:p>
      <w:pPr>
        <w:spacing w:after="100" w:before="0" w:line="264" w:lineRule="auto"/>
      </w:pPr>
      <w:r>
        <w:rPr>
          <w:rFonts w:ascii="Calibri" w:cs="Calibri" w:eastAsia="Calibri" w:hAnsi="Calibri"/>
          <w:color w:val="1B2430"/>
          <w:sz w:val="20"/>
          <w:szCs w:val="20"/>
        </w:rPr>
        <w:t xml:space="preserve">○ Read Exodus 1:15–22 immediately after Matthew 2, with no commentary. Ask what changed in how they read Matthew, and whether noticing the pattern strengthens the account, weakens it, or does neither.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Do not soften the arithmetic. This chapter contains children who were killed because a king was frightened, and the Gospel does not explain it, justify it, or promise that it made sense. It quotes a verse about a woman refusing comfort and moves on.</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any comfort a person is entitled to refuse? What would it mean to have that right recognized in a sacred text?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does it cost to keep the tender December version and the massacre in the same head at the same time — and what happens to a faith that only ever practices one of them?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in your town is currently in the position of the family in 2:13 — dependent on somebody else's decision about a border? Say it without slogans.</w:t>
      </w:r>
    </w:p>
    <w:p>
      <w:pPr>
        <w:spacing w:after="100" w:before="0" w:line="264" w:lineRule="auto"/>
      </w:pPr>
      <w:r>
        <w:rPr>
          <w:rFonts w:ascii="Calibri" w:cs="Calibri" w:eastAsia="Calibri" w:hAnsi="Calibri"/>
          <w:color w:val="1B2430"/>
          <w:sz w:val="20"/>
          <w:szCs w:val="20"/>
        </w:rPr>
        <w:t xml:space="preserve">○ Ask the one that costs something: if you had to choose between being the magi, who came and gave and left, and being the people of Bethlehem, who were not warned, which one is your actual position in the world right now? Do not let them answer fast.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Herod the Great died in 4 BC on the standard reconstruction, though a minority argue for 1 BC. His son Archelaus took Judea and is the reason the family avoids it in 2:22; Augustus deposed him in AD 6, made Judea a province, and that is the change that produced the census under Quirinius that Luke 2:2 names. One family, one province, one administration — and the chronological tangle between Matthew 2 and Luke 2 is the same tangle from the other end. Ask what a historian can do with two accounts that anchor to the same decade and will not lie flat together.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Josephus, writing at the end of the first century, gives a detailed record of Herod's violence toward perceived rivals — the execution of his wife Mariamne, of his sons Alexander and Aristobulus, and of Antipater days before his own death. Josephus does not record the killing at Bethlehem. A late joke preserved in Macrobius, writing around AD 430, has Augustus say it is better to be Herod's pig than his son, and mentions boys being killed; it is four centuries later and most historians treat it as too late to serve as independent evidence. Say the whole of that. The pattern is attested; the episode is not corroborated; and neither of those sentences cancels the other.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Egypt was a Roman province with Jewish communities that had been established for centuries, Alexandria's above all — Philo, writing in the first century, puts the Jewish population of Egypt at not less than a million, a figure historians treat as a rhetorical estimate rather than a count. So the flight is not into a void. It follows a route that displaced people had used for a very long time, toward a community that could absorb them. Ask what makes a place a plausible destination for a family that leaves in one night, and whether those conditions exist anywhere near you.</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Frankincense and myrrh were aromatic resins carried north from southern Arabia and the Horn of Africa along established trade routes; gold is gold. These are portable, high-value, easily converted goods, arriving immediately before a family has to fund an unplanned journey and an indefinite stay abroad. Commentators frequently connect the two; Matthew does not, and never says a word about what happened to the gifts. Have students argue whether reading a provision into that silence is legitimate interpretation or a story we prefer.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One child is warned. The others are not. This is the problem of evil with the arithmetic left in, and Matthew does not attempt a solution. The available responses — that God permits without willing, that the narrative reports without endorsing, that the incarnation enters a world already like this rather than exempting anyone from it, and that no available answer is adequate — each hold on to something and each pay for it. Require every student to state the strongest form of a position they do not hold before arguing against it, and do not resolve it before the bell.</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Work Matthew's four citations directly. He is not doing what a modern reader assumes by “fulfillment,” and the discussion about what he is doing is live and serious.</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1560"/>
        <w:gridCol w:w="1560"/>
        <w:gridCol w:w="6240"/>
      </w:tblGrid>
      <w:tr>
        <w:trPr>
          <w:tblHeader/>
        </w:trPr>
        <w:tc>
          <w:tcPr>
            <w:tcW w:type="dxa" w:w="156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Matthew quotes</w:t>
            </w:r>
          </w:p>
        </w:tc>
        <w:tc>
          <w:tcPr>
            <w:tcW w:type="dxa" w:w="156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From</w:t>
            </w:r>
          </w:p>
        </w:tc>
        <w:tc>
          <w:tcPr>
            <w:tcW w:type="dxa" w:w="624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it says in its own context</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2:6</w:t>
            </w:r>
          </w:p>
        </w:tc>
        <w:tc>
          <w:tcPr>
            <w:tcW w:type="dxa" w:w="15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Micah 5:2</w:t>
            </w:r>
          </w:p>
        </w:tc>
        <w:tc>
          <w:tcPr>
            <w:tcW w:type="dxa" w:w="62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Micah ranks Bethlehem among the smallest of Judah's clans. Matthew's wording reverses the ranking and calls it by no means least. That is a change, not a slip.</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2:15</w:t>
            </w:r>
          </w:p>
        </w:tc>
        <w:tc>
          <w:tcPr>
            <w:tcW w:type="dxa" w:w="15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Hosea 11:1</w:t>
            </w:r>
          </w:p>
        </w:tc>
        <w:tc>
          <w:tcPr>
            <w:tcW w:type="dxa" w:w="62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Hosea is speaking of Israel as a people, called out of Egypt at the exodus, in the past tense. The Greek Old Testament has the plural, God's children; Matthew's wording follows the Hebrew singular, my son.</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2:18</w:t>
            </w:r>
          </w:p>
        </w:tc>
        <w:tc>
          <w:tcPr>
            <w:tcW w:type="dxa" w:w="15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Jeremiah 31:15</w:t>
            </w:r>
          </w:p>
        </w:tc>
        <w:tc>
          <w:tcPr>
            <w:tcW w:type="dxa" w:w="62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Rachel weeping over exile. The two verses that follow it promise return and hope. Matthew quotes only the grief.</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2:23</w:t>
            </w:r>
          </w:p>
        </w:tc>
        <w:tc>
          <w:tcPr>
            <w:tcW w:type="dxa" w:w="15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unidentified</w:t>
            </w:r>
          </w:p>
        </w:tc>
        <w:tc>
          <w:tcPr>
            <w:tcW w:type="dxa" w:w="62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No text in the Hebrew Bible says this. Proposals include a wordplay on the Hebrew nezer, meaning branch, in Isaiah 11:1; the Nazirite of Judges 13:5; and a summary of a theme rather than a quotation of any one verse. Unsettled.</w:t>
            </w:r>
          </w:p>
        </w:tc>
      </w:tr>
    </w:tbl>
    <w:p>
      <w:pPr>
        <w:spacing w:after="60" w:before="0" w:line="264" w:lineRule="auto"/>
      </w:pPr>
      <w:r>
        <w:rPr>
          <w:rFonts w:ascii="Calibri" w:cs="Calibri" w:eastAsia="Calibri" w:hAnsi="Calibri"/>
          <w:color w:val="1B2430"/>
          <w:sz w:val="20"/>
          <w:szCs w:val="20"/>
        </w:rPr>
        <w:t xml:space="preserve"/>
      </w:r>
    </w:p>
    <w:p>
      <w:pPr>
        <w:spacing w:after="100" w:before="0" w:line="264" w:lineRule="auto"/>
      </w:pPr>
      <w:r>
        <w:rPr>
          <w:rFonts w:ascii="Calibri" w:cs="Calibri" w:eastAsia="Calibri" w:hAnsi="Calibri"/>
          <w:color w:val="1B2430"/>
          <w:sz w:val="20"/>
          <w:szCs w:val="20"/>
        </w:rPr>
        <w:t xml:space="preserve">Scholars divide over whether Matthew means prediction-and-fulfillment, typology — Israel's story recapitulated in one figure — or a first-century Jewish reading practice that found present meaning in older texts without claiming they were forecasts. Give all three and leave it open. Be careful on one point: Hosea's own meaning is not a mistake Matthew corrected, and Jewish readers who take Hosea 11:1 to be about Israel are reading it as it reads.</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State the Jewish reading of Hosea 11:1 and Matthew's use of it, one sentence each, in terms a holder of each would accept. Then say what, if anything, is actually in conflict.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“What is Matthew doing with Hosea 11:1?” State the strongest version of a reading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Build the case for and against the historicity of 2:16–18 using only the evidence — the text, the pattern in Josephus, the silence, the size of Bethlehem, the Moses parallel. Then say which side you hold and name exactly what would change your mind.</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out what a family arriving in your county from a dangerous country actually needs in its first thirty days. Get it from a real organization, cite where each item came from, and end with one thing this class could complete before the season is over.</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Matthew 2 · printed Micah 5:2, Hosea 11:1, Jeremiah 31:15–17, and Exodus 1:15–22 · optional: a short excerpt from Josephus, Antiquities 17, for the Politics frame.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“Did Herod really kill those babies?”</w:t>
            </w:r>
          </w:p>
          <w:p>
            <w:pPr>
              <w:spacing w:after="0" w:before="0" w:line="264" w:lineRule="auto"/>
            </w:pPr>
            <w:r>
              <w:rPr>
                <w:rFonts w:ascii="Calibri" w:cs="Calibri" w:eastAsia="Calibri" w:hAnsi="Calibri"/>
                <w:color w:val="1B2430"/>
                <w:sz w:val="19"/>
                <w:szCs w:val="19"/>
              </w:rPr>
              <w:t xml:space="preserve">Give them the actual state of the evidence, not a verdict. Josephus records a great deal about Herod killing people he considered threats, including his own wife and sons, but does not record this. Bethlehem was a small village, so the number of boys under two would have been small — some historians think an event that size would not have registered in a record dominated by larger atrocities, and others think Matthew has shaped the episode after the birth of Moses. Both are held by serious people. Say so, and then say the part that is not in dispute: rulers who fear for their position have killed children, before Herod and since, and the chapter is not describing something unimaginable.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did God warn Joseph and not the other parents?”</w:t>
            </w:r>
          </w:p>
          <w:p>
            <w:pPr>
              <w:spacing w:after="0" w:before="0" w:line="264" w:lineRule="auto"/>
            </w:pPr>
            <w:r>
              <w:rPr>
                <w:rFonts w:ascii="Calibri" w:cs="Calibri" w:eastAsia="Calibri" w:hAnsi="Calibri"/>
                <w:color w:val="1B2430"/>
                <w:sz w:val="19"/>
                <w:szCs w:val="19"/>
              </w:rPr>
              <w:t xml:space="preserve">You do not know. Nobody does, and the text does not try. Refuse both easy exits — do not say it was all part of a plan and therefore fine, and do not say God was absent. Point out what Matthew actually does next: instead of an explanation he quotes Jeremiah about a mother who will not be comforted, and he does not quote the verses of hope that follow. A book that hands you inconsolable grief rather than a reassurance is not evading the question. If a student stays angry about this, that is a legitimate place to be, and you should tell them so.</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“Were there three wise men, and were they kings?”</w:t>
            </w:r>
          </w:p>
          <w:p>
            <w:pPr>
              <w:spacing w:after="0" w:before="0" w:line="264" w:lineRule="auto"/>
            </w:pPr>
            <w:r>
              <w:rPr>
                <w:rFonts w:ascii="Calibri" w:cs="Calibri" w:eastAsia="Calibri" w:hAnsi="Calibri"/>
                <w:color w:val="1B2430"/>
                <w:sz w:val="19"/>
                <w:szCs w:val="19"/>
              </w:rPr>
              <w:t xml:space="preserve">Matthew never gives a number, never gives names, and never calls them kings. Three comes from counting the gifts. The crowns arrived when later readers heard Psalm 72 and Isaiah 60 — kings bringing tribute — inside this story, and the names are later still. Say all that cheerfully; nothing is lost. Then use it: ask what else in their Christmas is furniture rather than text. It is a good habit and this is a safe place to practice it.</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Break the house default this week and split GROW rather than CONNECT. The reason is the same one that applied in Week 13: this chapter cannot be narrated once for a whole room. K–2 does not hear about the killing at all, and if you tell the story to everybody at once you will either say it in front of six-year-olds or withhold it from sixteen-year-olds, and both are failures. So split immediately after the opening, tell each band its own version at its own pitch using the words on its page, and do not let the older groups' discussion carry back within earshot of the youngest. Rejoin for SHARE. Every band's Share this week is about somebody who is new or far from home, and the answers scale — a first grader saying “sit next to them” belongs in the same circle as a senior reporting what a resettlement agency actually needs.</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The Magi, Herod &amp; the Journey to Egypt — Matthew 2:1–23</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Who traveled in this story, and what was each of them traveling toward or away from?</w:t>
            </w:r>
          </w:p>
          <w:p>
            <w:pPr>
              <w:spacing w:after="40" w:before="0" w:line="264" w:lineRule="auto"/>
            </w:pPr>
            <w:r>
              <w:rPr>
                <w:rFonts w:ascii="Calibri" w:cs="Calibri" w:eastAsia="Calibri" w:hAnsi="Calibri"/>
                <w:color w:val="1B2430"/>
                <w:sz w:val="19"/>
                <w:szCs w:val="19"/>
              </w:rPr>
              <w:t xml:space="preserve">Care — What is the hardest part of being new somewhere?</w:t>
            </w:r>
          </w:p>
          <w:p>
            <w:pPr>
              <w:spacing w:after="40" w:before="0" w:line="264" w:lineRule="auto"/>
            </w:pPr>
            <w:r>
              <w:rPr>
                <w:rFonts w:ascii="Calibri" w:cs="Calibri" w:eastAsia="Calibri" w:hAnsi="Calibri"/>
                <w:color w:val="1B2430"/>
                <w:sz w:val="19"/>
                <w:szCs w:val="19"/>
              </w:rPr>
              <w:t xml:space="preserve">Connect — The gifts and the escape are in the same chapter. Why do we usually only hear about one of them?</w:t>
            </w:r>
          </w:p>
          <w:p>
            <w:pPr>
              <w:spacing w:after="0" w:before="0" w:line="264" w:lineRule="auto"/>
            </w:pPr>
            <w:r>
              <w:rPr>
                <w:rFonts w:ascii="Calibri" w:cs="Calibri" w:eastAsia="Calibri" w:hAnsi="Calibri"/>
                <w:color w:val="1B2430"/>
                <w:sz w:val="19"/>
                <w:szCs w:val="19"/>
              </w:rPr>
              <w:t xml:space="preserve">Share — One person we know who is new or far from home is ______________, and this week our family will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26  ·  The Magi, Herod &amp; the Journey to Egypt  ·  Matthew 2:1–23</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26  ·  The Magi, Herod &amp; the Journey to Egypt  ·  Matthew 2:1–23</dc:title>
  <dc:creator>Empathy Education International, LLC</dc:creator>
  <cp:lastModifiedBy>Un-named</cp:lastModifiedBy>
  <cp:revision>1</cp:revision>
  <dcterms:created xsi:type="dcterms:W3CDTF">2026-08-17T02:48:07.349Z</dcterms:created>
  <dcterms:modified xsi:type="dcterms:W3CDTF">2026-08-17T02:48:07.349Z</dcterms:modified>
</cp:coreProperties>
</file>

<file path=docProps/custom.xml><?xml version="1.0" encoding="utf-8"?>
<Properties xmlns="http://schemas.openxmlformats.org/officeDocument/2006/custom-properties" xmlns:vt="http://schemas.openxmlformats.org/officeDocument/2006/docPropsVTypes"/>
</file>